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1778" w:rsidRDefault="00470E2E" w:rsidP="00021C0F">
      <w:pPr>
        <w:pStyle w:val="a6"/>
        <w:ind w:left="5670" w:right="0"/>
        <w:jc w:val="both"/>
        <w:rPr>
          <w:b w:val="0"/>
          <w:bCs w:val="0"/>
          <w:sz w:val="24"/>
          <w:szCs w:val="24"/>
          <w:lang w:val="uk-UA"/>
        </w:rPr>
      </w:pPr>
      <w:r w:rsidRPr="00780239">
        <w:rPr>
          <w:b w:val="0"/>
          <w:bCs w:val="0"/>
          <w:sz w:val="24"/>
          <w:szCs w:val="24"/>
          <w:lang w:val="uk-UA"/>
        </w:rPr>
        <w:t xml:space="preserve">Додаток 4 </w:t>
      </w:r>
    </w:p>
    <w:p w:rsidR="00470E2E" w:rsidRPr="00B67462" w:rsidRDefault="00470E2E" w:rsidP="00021C0F">
      <w:pPr>
        <w:pStyle w:val="a6"/>
        <w:ind w:left="5670" w:right="0"/>
        <w:jc w:val="both"/>
        <w:rPr>
          <w:b w:val="0"/>
          <w:sz w:val="24"/>
          <w:szCs w:val="24"/>
          <w:lang w:val="uk-UA"/>
        </w:rPr>
      </w:pPr>
      <w:r w:rsidRPr="00780239">
        <w:rPr>
          <w:b w:val="0"/>
          <w:bCs w:val="0"/>
          <w:sz w:val="24"/>
          <w:szCs w:val="24"/>
          <w:lang w:val="uk-UA"/>
        </w:rPr>
        <w:t xml:space="preserve">до Програми </w:t>
      </w:r>
      <w:r w:rsidRPr="00780239">
        <w:rPr>
          <w:b w:val="0"/>
          <w:sz w:val="24"/>
          <w:szCs w:val="24"/>
          <w:lang w:val="uk-UA"/>
        </w:rPr>
        <w:t>державного моніторингу у галузі охорони атмосферного повітря</w:t>
      </w:r>
      <w:r w:rsidR="00B708CE">
        <w:rPr>
          <w:b w:val="0"/>
          <w:sz w:val="24"/>
          <w:szCs w:val="24"/>
          <w:lang w:val="uk-UA"/>
        </w:rPr>
        <w:t xml:space="preserve"> </w:t>
      </w:r>
      <w:r w:rsidRPr="00780239">
        <w:rPr>
          <w:b w:val="0"/>
          <w:sz w:val="24"/>
          <w:szCs w:val="24"/>
          <w:lang w:val="uk-UA"/>
        </w:rPr>
        <w:t>зони «Чернігівська» на 202</w:t>
      </w:r>
      <w:r w:rsidR="0070431A">
        <w:rPr>
          <w:b w:val="0"/>
          <w:sz w:val="24"/>
          <w:szCs w:val="24"/>
          <w:lang w:val="uk-UA"/>
        </w:rPr>
        <w:t>1</w:t>
      </w:r>
      <w:r w:rsidRPr="00780239">
        <w:rPr>
          <w:b w:val="0"/>
          <w:sz w:val="24"/>
          <w:szCs w:val="24"/>
          <w:lang w:val="uk-UA"/>
        </w:rPr>
        <w:t>-202</w:t>
      </w:r>
      <w:r w:rsidR="0070431A">
        <w:rPr>
          <w:b w:val="0"/>
          <w:sz w:val="24"/>
          <w:szCs w:val="24"/>
          <w:lang w:val="uk-UA"/>
        </w:rPr>
        <w:t>5</w:t>
      </w:r>
      <w:r w:rsidRPr="00780239">
        <w:rPr>
          <w:b w:val="0"/>
          <w:sz w:val="24"/>
          <w:szCs w:val="24"/>
          <w:lang w:val="uk-UA"/>
        </w:rPr>
        <w:t xml:space="preserve"> роки</w:t>
      </w:r>
    </w:p>
    <w:p w:rsidR="00470E2E" w:rsidRDefault="00470E2E" w:rsidP="00BD37B4">
      <w:pPr>
        <w:ind w:left="0" w:firstLine="0"/>
        <w:jc w:val="center"/>
        <w:rPr>
          <w:b/>
          <w:sz w:val="32"/>
          <w:szCs w:val="32"/>
          <w:lang w:val="uk-UA"/>
        </w:rPr>
      </w:pPr>
    </w:p>
    <w:p w:rsidR="00A01778" w:rsidRDefault="00A01778" w:rsidP="00BD37B4">
      <w:pPr>
        <w:ind w:left="0" w:firstLine="0"/>
        <w:jc w:val="center"/>
        <w:rPr>
          <w:b/>
          <w:sz w:val="32"/>
          <w:szCs w:val="32"/>
          <w:lang w:val="uk-UA"/>
        </w:rPr>
      </w:pPr>
    </w:p>
    <w:p w:rsidR="00470E2E" w:rsidRDefault="00470E2E" w:rsidP="00BD37B4">
      <w:pPr>
        <w:ind w:left="0" w:firstLine="0"/>
        <w:jc w:val="center"/>
        <w:rPr>
          <w:b/>
          <w:sz w:val="32"/>
          <w:szCs w:val="32"/>
          <w:lang w:val="uk-UA"/>
        </w:rPr>
      </w:pPr>
      <w:r w:rsidRPr="00BD37B4">
        <w:rPr>
          <w:b/>
          <w:sz w:val="32"/>
          <w:szCs w:val="32"/>
          <w:lang w:val="uk-UA"/>
        </w:rPr>
        <w:t>Попередня оцінка якості атмосферно</w:t>
      </w:r>
      <w:r>
        <w:rPr>
          <w:b/>
          <w:sz w:val="32"/>
          <w:szCs w:val="32"/>
          <w:lang w:val="uk-UA"/>
        </w:rPr>
        <w:t>го повітря в зоні «Чернігівська»</w:t>
      </w:r>
    </w:p>
    <w:p w:rsidR="00470E2E" w:rsidRDefault="00470E2E" w:rsidP="00BD37B4">
      <w:pPr>
        <w:ind w:left="0" w:firstLine="0"/>
        <w:jc w:val="center"/>
        <w:rPr>
          <w:b/>
          <w:szCs w:val="28"/>
          <w:lang w:val="uk-UA"/>
        </w:rPr>
      </w:pPr>
    </w:p>
    <w:p w:rsidR="00470E2E" w:rsidRPr="00021C0F" w:rsidRDefault="00470E2E" w:rsidP="00BD37B4">
      <w:pPr>
        <w:ind w:left="0" w:firstLine="0"/>
        <w:jc w:val="center"/>
        <w:rPr>
          <w:b/>
          <w:szCs w:val="28"/>
          <w:lang w:val="uk-UA"/>
        </w:rPr>
      </w:pPr>
      <w:r w:rsidRPr="00021C0F">
        <w:rPr>
          <w:b/>
          <w:szCs w:val="28"/>
          <w:lang w:val="uk-UA"/>
        </w:rPr>
        <w:t>Звіт про результати попередньої оцінки</w:t>
      </w:r>
    </w:p>
    <w:p w:rsidR="00470E2E" w:rsidRPr="00021C0F" w:rsidRDefault="00470E2E" w:rsidP="008603BD">
      <w:pPr>
        <w:pStyle w:val="a3"/>
        <w:rPr>
          <w:sz w:val="28"/>
          <w:szCs w:val="28"/>
          <w:lang w:eastAsia="ru-RU"/>
        </w:rPr>
      </w:pPr>
    </w:p>
    <w:p w:rsidR="00470E2E" w:rsidRDefault="00470E2E" w:rsidP="00BD37B4">
      <w:pPr>
        <w:pStyle w:val="a3"/>
        <w:rPr>
          <w:sz w:val="28"/>
          <w:szCs w:val="28"/>
        </w:rPr>
      </w:pPr>
      <w:r w:rsidRPr="008603BD">
        <w:rPr>
          <w:sz w:val="28"/>
          <w:szCs w:val="28"/>
          <w:lang w:eastAsia="ru-RU"/>
        </w:rPr>
        <w:t xml:space="preserve">Оцінка стану забруднення атмосферного повітря на території Чернігівської області в 2020 році </w:t>
      </w:r>
      <w:r w:rsidRPr="008603BD">
        <w:rPr>
          <w:sz w:val="28"/>
          <w:szCs w:val="28"/>
        </w:rPr>
        <w:t>проводилась шляхом порівняння даних, отриманих в ході дослідження, з відповідними значеннями гранично допустимих концентрацій (ГДК</w:t>
      </w:r>
      <w:r w:rsidRPr="008603BD">
        <w:rPr>
          <w:sz w:val="28"/>
          <w:szCs w:val="28"/>
          <w:vertAlign w:val="subscript"/>
        </w:rPr>
        <w:t>мр</w:t>
      </w:r>
      <w:r w:rsidRPr="008603BD">
        <w:rPr>
          <w:sz w:val="28"/>
          <w:szCs w:val="28"/>
        </w:rPr>
        <w:t>) реч</w:t>
      </w:r>
      <w:r>
        <w:rPr>
          <w:sz w:val="28"/>
          <w:szCs w:val="28"/>
        </w:rPr>
        <w:t>овин в атмосферному повітрі</w:t>
      </w:r>
      <w:r w:rsidRPr="008603BD">
        <w:rPr>
          <w:sz w:val="28"/>
          <w:szCs w:val="28"/>
        </w:rPr>
        <w:t xml:space="preserve">. </w:t>
      </w:r>
    </w:p>
    <w:p w:rsidR="00470E2E" w:rsidRPr="008603BD" w:rsidRDefault="00470E2E" w:rsidP="008603BD">
      <w:pPr>
        <w:pStyle w:val="a3"/>
        <w:rPr>
          <w:sz w:val="28"/>
          <w:szCs w:val="28"/>
          <w:lang w:eastAsia="ru-RU"/>
        </w:rPr>
      </w:pPr>
      <w:r w:rsidRPr="00BD37B4">
        <w:rPr>
          <w:sz w:val="28"/>
          <w:szCs w:val="28"/>
        </w:rPr>
        <w:t xml:space="preserve">За сприяння Департаменту екології та природних ресурсів Чернігівської облдержадміністрації Національним університетом «Чернігівська політехніка» проведені наукові дослідження стану атмосферного повітря Чернігівської області. </w:t>
      </w:r>
      <w:r w:rsidRPr="00822114">
        <w:rPr>
          <w:color w:val="000000"/>
          <w:sz w:val="28"/>
          <w:szCs w:val="28"/>
        </w:rPr>
        <w:t>Аналізи проб атмосферного повітря</w:t>
      </w:r>
      <w:r w:rsidRPr="00C12681">
        <w:rPr>
          <w:sz w:val="28"/>
          <w:szCs w:val="28"/>
        </w:rPr>
        <w:t xml:space="preserve"> проведено</w:t>
      </w:r>
      <w:r w:rsidR="00B708CE">
        <w:rPr>
          <w:sz w:val="28"/>
          <w:szCs w:val="28"/>
        </w:rPr>
        <w:t xml:space="preserve"> </w:t>
      </w:r>
      <w:r w:rsidRPr="00822114">
        <w:rPr>
          <w:color w:val="000000"/>
          <w:sz w:val="28"/>
          <w:szCs w:val="28"/>
        </w:rPr>
        <w:t>сертифікованою лабораторією ТОВ "Довкілля" (м.</w:t>
      </w:r>
      <w:r w:rsidR="002218DC">
        <w:rPr>
          <w:color w:val="000000"/>
          <w:sz w:val="28"/>
          <w:szCs w:val="28"/>
          <w:lang w:val="en-US"/>
        </w:rPr>
        <w:t> </w:t>
      </w:r>
      <w:r w:rsidRPr="00822114">
        <w:rPr>
          <w:color w:val="000000"/>
          <w:sz w:val="28"/>
          <w:szCs w:val="28"/>
        </w:rPr>
        <w:t xml:space="preserve">Вінниця) в </w:t>
      </w:r>
      <w:r w:rsidRPr="00822114">
        <w:rPr>
          <w:sz w:val="28"/>
          <w:szCs w:val="28"/>
        </w:rPr>
        <w:t xml:space="preserve">період з 29.06.2020 по </w:t>
      </w:r>
      <w:r w:rsidRPr="00BD37B4">
        <w:rPr>
          <w:sz w:val="28"/>
          <w:szCs w:val="28"/>
        </w:rPr>
        <w:t>31.07.2020 р. в 32 населених</w:t>
      </w:r>
      <w:r w:rsidRPr="008603BD">
        <w:rPr>
          <w:sz w:val="28"/>
          <w:szCs w:val="28"/>
        </w:rPr>
        <w:t xml:space="preserve"> пунктах області,</w:t>
      </w:r>
      <w:r w:rsidRPr="008603BD">
        <w:rPr>
          <w:sz w:val="28"/>
          <w:szCs w:val="28"/>
          <w:lang w:eastAsia="ru-RU"/>
        </w:rPr>
        <w:t>а саме: 21 – в районних центрах (</w:t>
      </w:r>
      <w:r w:rsidRPr="008603BD">
        <w:rPr>
          <w:i/>
          <w:sz w:val="28"/>
          <w:szCs w:val="28"/>
          <w:lang w:eastAsia="ru-RU"/>
        </w:rPr>
        <w:t>1</w:t>
      </w:r>
      <w:r>
        <w:rPr>
          <w:sz w:val="28"/>
          <w:szCs w:val="28"/>
          <w:lang w:eastAsia="ru-RU"/>
        </w:rPr>
        <w:t> </w:t>
      </w:r>
      <w:r w:rsidRPr="008603BD">
        <w:rPr>
          <w:sz w:val="28"/>
          <w:szCs w:val="28"/>
          <w:lang w:eastAsia="ru-RU"/>
        </w:rPr>
        <w:t xml:space="preserve">– м. Семенівка, </w:t>
      </w:r>
      <w:r w:rsidRPr="008603BD">
        <w:rPr>
          <w:i/>
          <w:sz w:val="28"/>
          <w:szCs w:val="28"/>
          <w:lang w:eastAsia="ru-RU"/>
        </w:rPr>
        <w:t>2</w:t>
      </w:r>
      <w:r w:rsidRPr="008603BD">
        <w:rPr>
          <w:sz w:val="28"/>
          <w:szCs w:val="28"/>
          <w:lang w:eastAsia="ru-RU"/>
        </w:rPr>
        <w:t xml:space="preserve"> – м. Новгород-Сіверський, </w:t>
      </w:r>
      <w:r w:rsidRPr="008603BD">
        <w:rPr>
          <w:i/>
          <w:sz w:val="28"/>
          <w:szCs w:val="28"/>
          <w:lang w:eastAsia="ru-RU"/>
        </w:rPr>
        <w:t>3</w:t>
      </w:r>
      <w:r w:rsidRPr="008603BD">
        <w:rPr>
          <w:sz w:val="28"/>
          <w:szCs w:val="28"/>
          <w:lang w:eastAsia="ru-RU"/>
        </w:rPr>
        <w:t xml:space="preserve"> – смт. Короп, </w:t>
      </w:r>
      <w:r w:rsidRPr="008603BD">
        <w:rPr>
          <w:i/>
          <w:sz w:val="28"/>
          <w:szCs w:val="28"/>
          <w:lang w:eastAsia="ru-RU"/>
        </w:rPr>
        <w:t>4</w:t>
      </w:r>
      <w:r w:rsidRPr="008603BD">
        <w:rPr>
          <w:sz w:val="28"/>
          <w:szCs w:val="28"/>
          <w:lang w:eastAsia="ru-RU"/>
        </w:rPr>
        <w:t xml:space="preserve"> – смт.</w:t>
      </w:r>
      <w:r w:rsidRPr="008603BD">
        <w:t> </w:t>
      </w:r>
      <w:r w:rsidRPr="008603BD">
        <w:rPr>
          <w:sz w:val="28"/>
          <w:szCs w:val="28"/>
          <w:lang w:eastAsia="ru-RU"/>
        </w:rPr>
        <w:t xml:space="preserve">Сосниця, </w:t>
      </w:r>
      <w:r w:rsidRPr="008603BD">
        <w:rPr>
          <w:i/>
          <w:sz w:val="28"/>
          <w:szCs w:val="28"/>
          <w:lang w:eastAsia="ru-RU"/>
        </w:rPr>
        <w:t>5</w:t>
      </w:r>
      <w:r w:rsidRPr="008603BD">
        <w:rPr>
          <w:sz w:val="28"/>
          <w:szCs w:val="28"/>
          <w:lang w:eastAsia="ru-RU"/>
        </w:rPr>
        <w:t xml:space="preserve"> – м. Мена, </w:t>
      </w:r>
      <w:r w:rsidRPr="008603BD">
        <w:rPr>
          <w:i/>
          <w:sz w:val="28"/>
          <w:szCs w:val="28"/>
          <w:lang w:eastAsia="ru-RU"/>
        </w:rPr>
        <w:t>6</w:t>
      </w:r>
      <w:r w:rsidRPr="008603BD">
        <w:rPr>
          <w:sz w:val="28"/>
          <w:szCs w:val="28"/>
          <w:lang w:eastAsia="ru-RU"/>
        </w:rPr>
        <w:t xml:space="preserve"> – м. Корюківка, </w:t>
      </w:r>
      <w:r w:rsidRPr="008603BD">
        <w:rPr>
          <w:i/>
          <w:sz w:val="28"/>
          <w:szCs w:val="28"/>
          <w:lang w:eastAsia="ru-RU"/>
        </w:rPr>
        <w:t>7</w:t>
      </w:r>
      <w:r w:rsidRPr="008603BD">
        <w:rPr>
          <w:sz w:val="28"/>
          <w:szCs w:val="28"/>
          <w:lang w:eastAsia="ru-RU"/>
        </w:rPr>
        <w:t xml:space="preserve"> – м. Сновськ, </w:t>
      </w:r>
      <w:r w:rsidRPr="008603BD">
        <w:rPr>
          <w:i/>
          <w:sz w:val="28"/>
          <w:szCs w:val="28"/>
          <w:lang w:eastAsia="ru-RU"/>
        </w:rPr>
        <w:t>8</w:t>
      </w:r>
      <w:r w:rsidRPr="008603BD">
        <w:rPr>
          <w:sz w:val="28"/>
          <w:szCs w:val="28"/>
          <w:lang w:eastAsia="ru-RU"/>
        </w:rPr>
        <w:t xml:space="preserve"> – м. Городня, </w:t>
      </w:r>
      <w:r w:rsidRPr="008603BD">
        <w:rPr>
          <w:i/>
          <w:sz w:val="28"/>
          <w:szCs w:val="28"/>
          <w:lang w:eastAsia="ru-RU"/>
        </w:rPr>
        <w:t>9</w:t>
      </w:r>
      <w:r w:rsidRPr="008603BD">
        <w:rPr>
          <w:sz w:val="28"/>
          <w:szCs w:val="28"/>
          <w:lang w:eastAsia="ru-RU"/>
        </w:rPr>
        <w:t xml:space="preserve"> – смт. Ріпки, </w:t>
      </w:r>
      <w:r w:rsidRPr="008603BD">
        <w:rPr>
          <w:i/>
          <w:sz w:val="28"/>
          <w:szCs w:val="28"/>
          <w:lang w:eastAsia="ru-RU"/>
        </w:rPr>
        <w:t>10</w:t>
      </w:r>
      <w:r>
        <w:rPr>
          <w:sz w:val="28"/>
          <w:szCs w:val="28"/>
          <w:lang w:eastAsia="ru-RU"/>
        </w:rPr>
        <w:t> </w:t>
      </w:r>
      <w:r w:rsidRPr="008603BD">
        <w:rPr>
          <w:sz w:val="28"/>
          <w:szCs w:val="28"/>
          <w:lang w:eastAsia="ru-RU"/>
        </w:rPr>
        <w:t xml:space="preserve">– смт. Козелець, </w:t>
      </w:r>
      <w:r w:rsidRPr="008603BD">
        <w:rPr>
          <w:i/>
          <w:sz w:val="28"/>
          <w:szCs w:val="28"/>
          <w:lang w:eastAsia="ru-RU"/>
        </w:rPr>
        <w:t>11</w:t>
      </w:r>
      <w:r w:rsidRPr="008603BD">
        <w:rPr>
          <w:sz w:val="28"/>
          <w:szCs w:val="28"/>
          <w:lang w:eastAsia="ru-RU"/>
        </w:rPr>
        <w:t xml:space="preserve"> – м. Бобровиця, </w:t>
      </w:r>
      <w:r w:rsidRPr="008603BD">
        <w:rPr>
          <w:i/>
          <w:sz w:val="28"/>
          <w:szCs w:val="28"/>
          <w:lang w:eastAsia="ru-RU"/>
        </w:rPr>
        <w:t>12</w:t>
      </w:r>
      <w:r w:rsidRPr="008603BD">
        <w:rPr>
          <w:sz w:val="28"/>
          <w:szCs w:val="28"/>
          <w:lang w:eastAsia="ru-RU"/>
        </w:rPr>
        <w:t xml:space="preserve"> – м. Носівка, </w:t>
      </w:r>
      <w:r w:rsidRPr="008603BD">
        <w:rPr>
          <w:i/>
          <w:sz w:val="28"/>
          <w:szCs w:val="28"/>
          <w:lang w:eastAsia="ru-RU"/>
        </w:rPr>
        <w:t>13</w:t>
      </w:r>
      <w:r w:rsidRPr="008603BD">
        <w:rPr>
          <w:sz w:val="28"/>
          <w:szCs w:val="28"/>
          <w:lang w:eastAsia="ru-RU"/>
        </w:rPr>
        <w:t xml:space="preserve"> – м.</w:t>
      </w:r>
      <w:r w:rsidRPr="008603BD">
        <w:t> </w:t>
      </w:r>
      <w:r w:rsidRPr="008603BD">
        <w:rPr>
          <w:sz w:val="28"/>
          <w:szCs w:val="28"/>
          <w:lang w:eastAsia="ru-RU"/>
        </w:rPr>
        <w:t xml:space="preserve">Ніжин, </w:t>
      </w:r>
      <w:r w:rsidRPr="008603BD">
        <w:rPr>
          <w:i/>
          <w:sz w:val="28"/>
          <w:szCs w:val="28"/>
          <w:lang w:eastAsia="ru-RU"/>
        </w:rPr>
        <w:t>14</w:t>
      </w:r>
      <w:r w:rsidRPr="008603BD">
        <w:rPr>
          <w:sz w:val="28"/>
          <w:szCs w:val="28"/>
          <w:lang w:eastAsia="ru-RU"/>
        </w:rPr>
        <w:t xml:space="preserve"> – м. Ічня, </w:t>
      </w:r>
      <w:r w:rsidRPr="008603BD">
        <w:rPr>
          <w:i/>
          <w:sz w:val="28"/>
          <w:szCs w:val="28"/>
          <w:lang w:eastAsia="ru-RU"/>
        </w:rPr>
        <w:t>15</w:t>
      </w:r>
      <w:r w:rsidRPr="008603BD">
        <w:rPr>
          <w:sz w:val="28"/>
          <w:szCs w:val="28"/>
          <w:lang w:eastAsia="ru-RU"/>
        </w:rPr>
        <w:t xml:space="preserve"> – м. Прилуки, </w:t>
      </w:r>
      <w:r w:rsidRPr="008603BD">
        <w:rPr>
          <w:i/>
          <w:sz w:val="28"/>
          <w:szCs w:val="28"/>
          <w:lang w:eastAsia="ru-RU"/>
        </w:rPr>
        <w:t>16</w:t>
      </w:r>
      <w:r w:rsidRPr="008603BD">
        <w:rPr>
          <w:sz w:val="28"/>
          <w:szCs w:val="28"/>
          <w:lang w:eastAsia="ru-RU"/>
        </w:rPr>
        <w:t xml:space="preserve"> – м. Борзна, </w:t>
      </w:r>
      <w:r w:rsidRPr="008603BD">
        <w:rPr>
          <w:i/>
          <w:sz w:val="28"/>
          <w:szCs w:val="28"/>
          <w:lang w:eastAsia="ru-RU"/>
        </w:rPr>
        <w:t>17</w:t>
      </w:r>
      <w:r w:rsidRPr="008603BD">
        <w:rPr>
          <w:sz w:val="28"/>
          <w:szCs w:val="28"/>
          <w:lang w:eastAsia="ru-RU"/>
        </w:rPr>
        <w:t xml:space="preserve"> – м. Бахмач, </w:t>
      </w:r>
      <w:r w:rsidRPr="008603BD">
        <w:rPr>
          <w:i/>
          <w:sz w:val="28"/>
          <w:szCs w:val="28"/>
          <w:lang w:eastAsia="ru-RU"/>
        </w:rPr>
        <w:t>18</w:t>
      </w:r>
      <w:r w:rsidRPr="008603BD">
        <w:rPr>
          <w:sz w:val="28"/>
          <w:szCs w:val="28"/>
          <w:lang w:eastAsia="ru-RU"/>
        </w:rPr>
        <w:t xml:space="preserve"> – смт. Талалаївка, </w:t>
      </w:r>
      <w:r w:rsidRPr="008603BD">
        <w:rPr>
          <w:i/>
          <w:sz w:val="28"/>
          <w:szCs w:val="28"/>
          <w:lang w:eastAsia="ru-RU"/>
        </w:rPr>
        <w:t>19</w:t>
      </w:r>
      <w:r>
        <w:rPr>
          <w:sz w:val="28"/>
          <w:szCs w:val="28"/>
          <w:lang w:eastAsia="ru-RU"/>
        </w:rPr>
        <w:t> </w:t>
      </w:r>
      <w:r w:rsidRPr="008603BD">
        <w:rPr>
          <w:sz w:val="28"/>
          <w:szCs w:val="28"/>
          <w:lang w:eastAsia="ru-RU"/>
        </w:rPr>
        <w:t xml:space="preserve">– смт. Варва, </w:t>
      </w:r>
      <w:r w:rsidRPr="008603BD">
        <w:rPr>
          <w:i/>
          <w:sz w:val="28"/>
          <w:szCs w:val="28"/>
          <w:lang w:eastAsia="ru-RU"/>
        </w:rPr>
        <w:t xml:space="preserve">20 </w:t>
      </w:r>
      <w:r w:rsidRPr="008603BD">
        <w:rPr>
          <w:sz w:val="28"/>
          <w:szCs w:val="28"/>
          <w:lang w:eastAsia="ru-RU"/>
        </w:rPr>
        <w:t>– смт.</w:t>
      </w:r>
      <w:r w:rsidRPr="008603BD">
        <w:t> </w:t>
      </w:r>
      <w:r w:rsidRPr="008603BD">
        <w:rPr>
          <w:sz w:val="28"/>
          <w:szCs w:val="28"/>
          <w:lang w:eastAsia="ru-RU"/>
        </w:rPr>
        <w:t xml:space="preserve">Срібне, </w:t>
      </w:r>
      <w:r w:rsidRPr="008603BD">
        <w:rPr>
          <w:i/>
          <w:sz w:val="28"/>
          <w:szCs w:val="28"/>
          <w:lang w:eastAsia="ru-RU"/>
        </w:rPr>
        <w:t>21</w:t>
      </w:r>
      <w:r w:rsidRPr="008603BD">
        <w:rPr>
          <w:sz w:val="28"/>
          <w:szCs w:val="28"/>
          <w:lang w:eastAsia="ru-RU"/>
        </w:rPr>
        <w:t xml:space="preserve"> – автодорог</w:t>
      </w:r>
      <w:r>
        <w:rPr>
          <w:sz w:val="28"/>
          <w:szCs w:val="28"/>
          <w:lang w:eastAsia="ru-RU"/>
        </w:rPr>
        <w:t>а Р69, кільцевам. Чернігова); 3 </w:t>
      </w:r>
      <w:r w:rsidRPr="008603BD">
        <w:rPr>
          <w:sz w:val="28"/>
          <w:szCs w:val="28"/>
          <w:lang w:eastAsia="ru-RU"/>
        </w:rPr>
        <w:t>– іншого антропогенного навантаження (</w:t>
      </w:r>
      <w:r w:rsidRPr="008603BD">
        <w:rPr>
          <w:i/>
          <w:sz w:val="28"/>
          <w:szCs w:val="28"/>
          <w:lang w:eastAsia="ru-RU"/>
        </w:rPr>
        <w:t>22</w:t>
      </w:r>
      <w:r w:rsidRPr="008603BD">
        <w:rPr>
          <w:sz w:val="28"/>
          <w:szCs w:val="28"/>
          <w:lang w:eastAsia="ru-RU"/>
        </w:rPr>
        <w:t xml:space="preserve"> – с. Жавинка Чернігівського району; </w:t>
      </w:r>
      <w:r w:rsidRPr="008603BD">
        <w:rPr>
          <w:i/>
          <w:sz w:val="28"/>
          <w:szCs w:val="28"/>
          <w:lang w:eastAsia="ru-RU"/>
        </w:rPr>
        <w:t>23</w:t>
      </w:r>
      <w:r w:rsidRPr="008603BD">
        <w:rPr>
          <w:sz w:val="28"/>
          <w:szCs w:val="28"/>
          <w:lang w:eastAsia="ru-RU"/>
        </w:rPr>
        <w:t xml:space="preserve"> – с. Гнідинці Варвинського району, </w:t>
      </w:r>
      <w:r w:rsidRPr="008603BD">
        <w:rPr>
          <w:i/>
          <w:sz w:val="28"/>
          <w:szCs w:val="28"/>
          <w:lang w:eastAsia="ru-RU"/>
        </w:rPr>
        <w:t>24</w:t>
      </w:r>
      <w:r w:rsidRPr="008603BD">
        <w:rPr>
          <w:sz w:val="28"/>
          <w:szCs w:val="28"/>
          <w:lang w:eastAsia="ru-RU"/>
        </w:rPr>
        <w:t xml:space="preserve"> – с. Мрин Носівського району); 5 – можливого транскордонного впливу (</w:t>
      </w:r>
      <w:r w:rsidRPr="008603BD">
        <w:rPr>
          <w:i/>
          <w:sz w:val="28"/>
          <w:szCs w:val="28"/>
          <w:lang w:eastAsia="ru-RU"/>
        </w:rPr>
        <w:t>25</w:t>
      </w:r>
      <w:r w:rsidRPr="008603BD">
        <w:rPr>
          <w:sz w:val="28"/>
          <w:szCs w:val="28"/>
          <w:lang w:eastAsia="ru-RU"/>
        </w:rPr>
        <w:t xml:space="preserve"> – пункт </w:t>
      </w:r>
      <w:r w:rsidRPr="008603BD">
        <w:t> </w:t>
      </w:r>
      <w:r w:rsidRPr="008603BD">
        <w:rPr>
          <w:sz w:val="28"/>
          <w:szCs w:val="28"/>
        </w:rPr>
        <w:t>«</w:t>
      </w:r>
      <w:r w:rsidRPr="008603BD">
        <w:rPr>
          <w:sz w:val="28"/>
          <w:szCs w:val="28"/>
          <w:lang w:eastAsia="ru-RU"/>
        </w:rPr>
        <w:t xml:space="preserve">Славутич», </w:t>
      </w:r>
      <w:r w:rsidRPr="008603BD">
        <w:rPr>
          <w:i/>
          <w:sz w:val="28"/>
          <w:szCs w:val="28"/>
          <w:lang w:eastAsia="ru-RU"/>
        </w:rPr>
        <w:t>26</w:t>
      </w:r>
      <w:r w:rsidRPr="008603BD">
        <w:rPr>
          <w:sz w:val="28"/>
          <w:szCs w:val="28"/>
          <w:lang w:eastAsia="ru-RU"/>
        </w:rPr>
        <w:t xml:space="preserve"> – с. Грем’яч, </w:t>
      </w:r>
      <w:r w:rsidRPr="008603BD">
        <w:rPr>
          <w:i/>
          <w:sz w:val="28"/>
          <w:szCs w:val="28"/>
          <w:lang w:eastAsia="ru-RU"/>
        </w:rPr>
        <w:t>27</w:t>
      </w:r>
      <w:r w:rsidRPr="008603BD">
        <w:rPr>
          <w:sz w:val="28"/>
          <w:szCs w:val="28"/>
          <w:lang w:eastAsia="ru-RU"/>
        </w:rPr>
        <w:t xml:space="preserve"> – смт. Добрянка, </w:t>
      </w:r>
      <w:r w:rsidRPr="008603BD">
        <w:rPr>
          <w:i/>
          <w:sz w:val="28"/>
          <w:szCs w:val="28"/>
          <w:lang w:eastAsia="ru-RU"/>
        </w:rPr>
        <w:t>28</w:t>
      </w:r>
      <w:r w:rsidRPr="008603BD">
        <w:rPr>
          <w:sz w:val="28"/>
          <w:szCs w:val="28"/>
          <w:lang w:eastAsia="ru-RU"/>
        </w:rPr>
        <w:t xml:space="preserve"> – Ріпкинський район, </w:t>
      </w:r>
      <w:r w:rsidRPr="008603BD">
        <w:rPr>
          <w:i/>
          <w:sz w:val="28"/>
          <w:szCs w:val="28"/>
          <w:lang w:eastAsia="ru-RU"/>
        </w:rPr>
        <w:t>29</w:t>
      </w:r>
      <w:r w:rsidRPr="008603BD">
        <w:rPr>
          <w:sz w:val="28"/>
          <w:szCs w:val="28"/>
          <w:lang w:eastAsia="ru-RU"/>
        </w:rPr>
        <w:t xml:space="preserve"> – с. Сеньківка, Городнянського району), 3 – на межі області з іншими областями (</w:t>
      </w:r>
      <w:r w:rsidRPr="008603BD">
        <w:rPr>
          <w:i/>
          <w:sz w:val="28"/>
          <w:szCs w:val="28"/>
          <w:lang w:eastAsia="ru-RU"/>
        </w:rPr>
        <w:t>30</w:t>
      </w:r>
      <w:r w:rsidRPr="008603BD">
        <w:rPr>
          <w:sz w:val="28"/>
          <w:szCs w:val="28"/>
          <w:lang w:eastAsia="ru-RU"/>
        </w:rPr>
        <w:t xml:space="preserve"> – автодорога Р61, Бахмацького району, </w:t>
      </w:r>
      <w:r w:rsidRPr="008603BD">
        <w:rPr>
          <w:i/>
          <w:sz w:val="28"/>
          <w:szCs w:val="28"/>
          <w:lang w:eastAsia="ru-RU"/>
        </w:rPr>
        <w:t>31</w:t>
      </w:r>
      <w:r w:rsidRPr="008603BD">
        <w:rPr>
          <w:sz w:val="28"/>
          <w:szCs w:val="28"/>
          <w:lang w:eastAsia="ru-RU"/>
        </w:rPr>
        <w:t xml:space="preserve"> – с. Калитянське, Козелецького району, </w:t>
      </w:r>
      <w:r w:rsidRPr="008603BD">
        <w:rPr>
          <w:i/>
          <w:sz w:val="28"/>
          <w:szCs w:val="28"/>
          <w:lang w:eastAsia="ru-RU"/>
        </w:rPr>
        <w:t>32</w:t>
      </w:r>
      <w:r w:rsidRPr="008603BD">
        <w:rPr>
          <w:sz w:val="28"/>
          <w:szCs w:val="28"/>
          <w:lang w:eastAsia="ru-RU"/>
        </w:rPr>
        <w:t xml:space="preserve"> – автодорога Р67, Прилуцького району) </w:t>
      </w:r>
      <w:r w:rsidRPr="008603BD">
        <w:rPr>
          <w:sz w:val="28"/>
          <w:szCs w:val="28"/>
        </w:rPr>
        <w:t>та їх подальше лабораторне дослідження</w:t>
      </w:r>
      <w:r w:rsidRPr="008603BD">
        <w:rPr>
          <w:sz w:val="28"/>
          <w:szCs w:val="28"/>
          <w:lang w:eastAsia="ru-RU"/>
        </w:rPr>
        <w:t xml:space="preserve">. </w:t>
      </w:r>
    </w:p>
    <w:p w:rsidR="00470E2E" w:rsidRPr="008603BD" w:rsidRDefault="00470E2E" w:rsidP="008603BD">
      <w:pPr>
        <w:pStyle w:val="a3"/>
        <w:rPr>
          <w:sz w:val="28"/>
          <w:szCs w:val="28"/>
          <w:lang w:eastAsia="ru-RU"/>
        </w:rPr>
      </w:pPr>
      <w:r w:rsidRPr="008603BD">
        <w:rPr>
          <w:sz w:val="28"/>
          <w:szCs w:val="28"/>
          <w:lang w:eastAsia="ru-RU"/>
        </w:rPr>
        <w:t>В атмосферному повітрі визначався вміст таких забруднювальних речовин: які мають найбільше розповсюдження (тверді частки, діоксид сірки, оксид вуглецю, діоксид азоту); важких металів (свинцю, кадмію, ртуті та нікелю) та бензолу. Відбір проб прово</w:t>
      </w:r>
      <w:r w:rsidR="00422047">
        <w:rPr>
          <w:sz w:val="28"/>
          <w:szCs w:val="28"/>
          <w:lang w:eastAsia="ru-RU"/>
        </w:rPr>
        <w:t xml:space="preserve">дився в кожній точці одноразово. </w:t>
      </w:r>
      <w:r w:rsidRPr="008603BD">
        <w:rPr>
          <w:sz w:val="28"/>
          <w:szCs w:val="28"/>
          <w:lang w:eastAsia="ru-RU"/>
        </w:rPr>
        <w:t>Вміст бенз(а)пірену та арсену визначено не було, оскільки лабораторії, що робили ці дослідження, знаходяться на території окупованої України</w:t>
      </w:r>
      <w:r>
        <w:rPr>
          <w:sz w:val="28"/>
          <w:szCs w:val="28"/>
          <w:lang w:eastAsia="ru-RU"/>
        </w:rPr>
        <w:t>.</w:t>
      </w:r>
    </w:p>
    <w:p w:rsidR="00470E2E" w:rsidRPr="008603BD" w:rsidRDefault="00470E2E" w:rsidP="008603BD">
      <w:pPr>
        <w:rPr>
          <w:iCs/>
          <w:szCs w:val="28"/>
          <w:lang w:val="uk-UA"/>
        </w:rPr>
      </w:pPr>
      <w:r w:rsidRPr="008603BD">
        <w:rPr>
          <w:iCs/>
          <w:szCs w:val="28"/>
          <w:lang w:val="uk-UA"/>
        </w:rPr>
        <w:br w:type="page"/>
      </w:r>
    </w:p>
    <w:p w:rsidR="00470E2E" w:rsidRPr="008603BD" w:rsidRDefault="00BB5366" w:rsidP="008603BD">
      <w:pPr>
        <w:pStyle w:val="a3"/>
        <w:jc w:val="center"/>
        <w:rPr>
          <w:sz w:val="28"/>
          <w:szCs w:val="28"/>
          <w:lang w:eastAsia="ru-RU"/>
        </w:rPr>
      </w:pPr>
      <w:r w:rsidRPr="00AE39DE">
        <w:rPr>
          <w:noProof/>
          <w:sz w:val="28"/>
          <w:szCs w:val="28"/>
          <w:lang w:val="ru-RU"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3" o:spid="_x0000_i1025" type="#_x0000_t75" style="width:446.25pt;height:336.75pt;visibility:visible">
            <v:imagedata r:id="rId7" o:title=""/>
          </v:shape>
        </w:pict>
      </w:r>
    </w:p>
    <w:p w:rsidR="00470E2E" w:rsidRPr="008603BD" w:rsidRDefault="00470E2E" w:rsidP="008603BD">
      <w:pPr>
        <w:pStyle w:val="a3"/>
        <w:rPr>
          <w:i/>
          <w:iCs/>
          <w:sz w:val="28"/>
          <w:szCs w:val="28"/>
          <w:lang w:eastAsia="ru-RU"/>
        </w:rPr>
      </w:pPr>
    </w:p>
    <w:p w:rsidR="00470E2E" w:rsidRPr="008603BD" w:rsidRDefault="00470E2E" w:rsidP="008603BD">
      <w:pPr>
        <w:pStyle w:val="a3"/>
        <w:rPr>
          <w:i/>
          <w:iCs/>
          <w:sz w:val="28"/>
          <w:szCs w:val="28"/>
          <w:lang w:eastAsia="ru-RU"/>
        </w:rPr>
      </w:pPr>
    </w:p>
    <w:p w:rsidR="00470E2E" w:rsidRPr="008603BD" w:rsidRDefault="00470E2E" w:rsidP="008603BD">
      <w:pPr>
        <w:pStyle w:val="a3"/>
        <w:rPr>
          <w:color w:val="FF0000"/>
          <w:sz w:val="28"/>
          <w:szCs w:val="28"/>
        </w:rPr>
      </w:pPr>
      <w:r w:rsidRPr="008603BD">
        <w:rPr>
          <w:i/>
          <w:iCs/>
          <w:sz w:val="28"/>
          <w:szCs w:val="28"/>
          <w:lang w:eastAsia="ru-RU"/>
        </w:rPr>
        <w:t>Стан забруднення атмосферного повітря твердими частками.</w:t>
      </w:r>
    </w:p>
    <w:p w:rsidR="00470E2E" w:rsidRDefault="00470E2E" w:rsidP="008603BD">
      <w:pPr>
        <w:pStyle w:val="a3"/>
        <w:rPr>
          <w:sz w:val="28"/>
          <w:szCs w:val="28"/>
        </w:rPr>
      </w:pPr>
      <w:r w:rsidRPr="008603BD">
        <w:rPr>
          <w:sz w:val="28"/>
          <w:szCs w:val="28"/>
        </w:rPr>
        <w:t xml:space="preserve">Найбільш характерною забруднювальною речовиною Чернігівської області є пил. Пил являє собою дрібні тверді частки, що піднімаються вітром </w:t>
      </w:r>
      <w:r>
        <w:rPr>
          <w:sz w:val="28"/>
          <w:szCs w:val="28"/>
        </w:rPr>
        <w:t>і</w:t>
      </w:r>
      <w:r w:rsidRPr="008603BD">
        <w:rPr>
          <w:sz w:val="28"/>
          <w:szCs w:val="28"/>
        </w:rPr>
        <w:t>з землі та знаходяться в повітрі під впливом повітряних течій і осідають на поверхню під впливом земного тяжіння або разом з опадами. Тверді частки відносяться до речовин третього класу небезпеки.</w:t>
      </w:r>
    </w:p>
    <w:p w:rsidR="00710319" w:rsidRPr="008603BD" w:rsidRDefault="00710319" w:rsidP="00710319">
      <w:pPr>
        <w:pStyle w:val="a3"/>
        <w:rPr>
          <w:sz w:val="28"/>
          <w:szCs w:val="28"/>
        </w:rPr>
      </w:pPr>
      <w:r w:rsidRPr="008603BD">
        <w:rPr>
          <w:sz w:val="28"/>
          <w:szCs w:val="28"/>
        </w:rPr>
        <w:t xml:space="preserve">Основними джерелами надходження твердих часток в атмосферне повітря населених пунктів є: викиди автотранспорту, підприємства чорної і кольорової металургії, машинобудування, виробництво будівельних матеріалів, процеси спалювання рідких палив (дизельне паливо, масла), відкриті місця зберігання будівельних і сипучих матеріалів (пісок, сіль і т.д.), станції перевантаження сміття, дробильно-сортувальні комплекси з переробки будівельних відходів, будівельні майданчики, роботи по знесенню будівель, землерийні роботи. Виробнича діяльність людини в багатьох галузях пов'язана з пилоутворенням, що обумовлено такими технологічними процесами, як дроблення, подрібнення твердих матеріалів, шліфування, очищення, транспортування сипучих </w:t>
      </w:r>
      <w:r>
        <w:rPr>
          <w:sz w:val="28"/>
          <w:szCs w:val="28"/>
        </w:rPr>
        <w:t>матеріалів, вибухові роботи</w:t>
      </w:r>
      <w:r w:rsidRPr="008603BD">
        <w:rPr>
          <w:sz w:val="28"/>
          <w:szCs w:val="28"/>
        </w:rPr>
        <w:t xml:space="preserve">. </w:t>
      </w:r>
    </w:p>
    <w:p w:rsidR="00710319" w:rsidRPr="008603BD" w:rsidRDefault="00710319" w:rsidP="008603BD">
      <w:pPr>
        <w:pStyle w:val="a3"/>
        <w:rPr>
          <w:sz w:val="28"/>
          <w:szCs w:val="28"/>
        </w:rPr>
      </w:pPr>
    </w:p>
    <w:p w:rsidR="00470E2E" w:rsidRPr="008603BD" w:rsidRDefault="00470E2E" w:rsidP="008603BD">
      <w:pPr>
        <w:pStyle w:val="a3"/>
        <w:rPr>
          <w:sz w:val="28"/>
          <w:szCs w:val="28"/>
        </w:rPr>
      </w:pPr>
    </w:p>
    <w:p w:rsidR="00470E2E" w:rsidRPr="008603BD" w:rsidRDefault="00470E2E" w:rsidP="008603BD">
      <w:pPr>
        <w:pStyle w:val="a3"/>
        <w:rPr>
          <w:sz w:val="28"/>
          <w:szCs w:val="28"/>
        </w:rPr>
        <w:sectPr w:rsidR="00470E2E" w:rsidRPr="008603BD" w:rsidSect="00A01778">
          <w:footerReference w:type="default" r:id="rId8"/>
          <w:pgSz w:w="11906" w:h="16838"/>
          <w:pgMar w:top="851" w:right="849" w:bottom="1134" w:left="1276" w:header="708" w:footer="708" w:gutter="0"/>
          <w:cols w:space="708"/>
          <w:docGrid w:linePitch="360"/>
        </w:sectPr>
      </w:pPr>
    </w:p>
    <w:p w:rsidR="00470E2E" w:rsidRPr="008603BD" w:rsidRDefault="00BB5366" w:rsidP="008603BD">
      <w:pPr>
        <w:pStyle w:val="a3"/>
        <w:rPr>
          <w:sz w:val="28"/>
          <w:szCs w:val="28"/>
        </w:rPr>
      </w:pPr>
      <w:r w:rsidRPr="00AE39DE">
        <w:rPr>
          <w:noProof/>
          <w:lang w:val="ru-RU" w:eastAsia="ru-RU"/>
        </w:rPr>
        <w:lastRenderedPageBreak/>
        <w:pict>
          <v:shape id="Диаграмма 23" o:spid="_x0000_i1026" type="#_x0000_t75" style="width:714pt;height:375pt;visibility:visible" o:gfxdata="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">
            <v:imagedata r:id="rId9" o:title="" croptop="-2099f" cropbottom="-2272f" cropleft="-522f" cropright="-5f"/>
            <o:lock v:ext="edit" aspectratio="f"/>
          </v:shape>
        </w:pict>
      </w:r>
    </w:p>
    <w:p w:rsidR="00470E2E" w:rsidRPr="008603BD" w:rsidRDefault="00470E2E" w:rsidP="008603BD">
      <w:pPr>
        <w:pStyle w:val="a3"/>
        <w:jc w:val="center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Рисунок </w:t>
      </w:r>
      <w:r w:rsidRPr="008603BD">
        <w:rPr>
          <w:sz w:val="28"/>
          <w:szCs w:val="28"/>
          <w:lang w:eastAsia="ru-RU"/>
        </w:rPr>
        <w:t>1 – Вміст твердих часток в атмосферному повітрі, мг/м</w:t>
      </w:r>
      <w:r w:rsidRPr="008603BD">
        <w:rPr>
          <w:sz w:val="28"/>
          <w:szCs w:val="28"/>
          <w:vertAlign w:val="superscript"/>
          <w:lang w:eastAsia="ru-RU"/>
        </w:rPr>
        <w:t>3</w:t>
      </w:r>
    </w:p>
    <w:p w:rsidR="00470E2E" w:rsidRPr="008603BD" w:rsidRDefault="00470E2E" w:rsidP="008603BD">
      <w:pPr>
        <w:pStyle w:val="a3"/>
        <w:rPr>
          <w:sz w:val="28"/>
          <w:szCs w:val="28"/>
        </w:rPr>
      </w:pPr>
    </w:p>
    <w:p w:rsidR="00470E2E" w:rsidRPr="008603BD" w:rsidRDefault="00470E2E" w:rsidP="008603BD">
      <w:pPr>
        <w:pStyle w:val="a3"/>
        <w:rPr>
          <w:sz w:val="28"/>
          <w:szCs w:val="28"/>
        </w:rPr>
        <w:sectPr w:rsidR="00470E2E" w:rsidRPr="008603BD" w:rsidSect="00860643">
          <w:pgSz w:w="16838" w:h="11906" w:orient="landscape"/>
          <w:pgMar w:top="1134" w:right="1134" w:bottom="1134" w:left="1134" w:header="708" w:footer="708" w:gutter="0"/>
          <w:cols w:space="708"/>
          <w:docGrid w:linePitch="360"/>
        </w:sectPr>
      </w:pPr>
    </w:p>
    <w:p w:rsidR="00470E2E" w:rsidRPr="008E6FA6" w:rsidRDefault="00470E2E" w:rsidP="008603BD">
      <w:pPr>
        <w:pStyle w:val="a3"/>
        <w:rPr>
          <w:sz w:val="28"/>
          <w:szCs w:val="28"/>
        </w:rPr>
      </w:pPr>
      <w:r w:rsidRPr="008E6FA6">
        <w:rPr>
          <w:sz w:val="28"/>
          <w:szCs w:val="28"/>
          <w:lang w:eastAsia="ru-RU"/>
        </w:rPr>
        <w:lastRenderedPageBreak/>
        <w:t xml:space="preserve">В результаті дослідження проб атмосферного повітря на території Чернігівської області були отримані наступні дані, щодо вмісту твердих часток  (рис.1). </w:t>
      </w:r>
      <w:r w:rsidRPr="008E6FA6">
        <w:rPr>
          <w:sz w:val="28"/>
          <w:szCs w:val="28"/>
        </w:rPr>
        <w:t>Зону незначного (1,04 ГДК</w:t>
      </w:r>
      <w:r w:rsidRPr="008E6FA6">
        <w:rPr>
          <w:sz w:val="28"/>
          <w:szCs w:val="28"/>
          <w:vertAlign w:val="subscript"/>
        </w:rPr>
        <w:t>мр</w:t>
      </w:r>
      <w:r w:rsidRPr="008E6FA6">
        <w:rPr>
          <w:sz w:val="28"/>
          <w:szCs w:val="28"/>
        </w:rPr>
        <w:t>) забруднення атмосферного повітря твердими частками відмічено в м.</w:t>
      </w:r>
      <w:r w:rsidRPr="008E6FA6">
        <w:t> </w:t>
      </w:r>
      <w:r w:rsidRPr="008E6FA6">
        <w:rPr>
          <w:sz w:val="28"/>
          <w:szCs w:val="28"/>
        </w:rPr>
        <w:t>Семенівка та пункті «Славутич». Найменший вміст твердих часток (0,38 ГДК</w:t>
      </w:r>
      <w:r w:rsidRPr="008E6FA6">
        <w:rPr>
          <w:sz w:val="28"/>
          <w:szCs w:val="28"/>
          <w:vertAlign w:val="subscript"/>
        </w:rPr>
        <w:t>мр</w:t>
      </w:r>
      <w:r w:rsidRPr="008E6FA6">
        <w:rPr>
          <w:sz w:val="28"/>
          <w:szCs w:val="28"/>
        </w:rPr>
        <w:t>) зафіксовано в повітрі с. Сеньківка Городнянського району.</w:t>
      </w:r>
    </w:p>
    <w:p w:rsidR="00470E2E" w:rsidRPr="008603BD" w:rsidRDefault="00470E2E" w:rsidP="008603BD">
      <w:pPr>
        <w:pStyle w:val="a3"/>
        <w:rPr>
          <w:i/>
          <w:sz w:val="28"/>
          <w:szCs w:val="28"/>
          <w:lang w:eastAsia="ru-RU"/>
        </w:rPr>
      </w:pPr>
      <w:r w:rsidRPr="008603BD">
        <w:rPr>
          <w:i/>
          <w:sz w:val="28"/>
          <w:szCs w:val="28"/>
          <w:lang w:eastAsia="ru-RU"/>
        </w:rPr>
        <w:t xml:space="preserve">Стан забруднення атмосферного повітря діоксидом сірки. </w:t>
      </w:r>
    </w:p>
    <w:p w:rsidR="00470E2E" w:rsidRPr="008603BD" w:rsidRDefault="00470E2E" w:rsidP="008603BD">
      <w:pPr>
        <w:pStyle w:val="a3"/>
        <w:rPr>
          <w:sz w:val="28"/>
          <w:szCs w:val="28"/>
        </w:rPr>
      </w:pPr>
      <w:r w:rsidRPr="008603BD">
        <w:rPr>
          <w:sz w:val="28"/>
          <w:szCs w:val="28"/>
        </w:rPr>
        <w:t>Діоксид сірки, на даний момент, це єдиний з пріоритетних забруднювачів атмосферного повітря, антропогенна емісія якого значно (у 5-7 разів) перевищує обсяги природних джерел, є речовиною третього класу небезпеки.</w:t>
      </w:r>
    </w:p>
    <w:p w:rsidR="00470E2E" w:rsidRPr="008603BD" w:rsidRDefault="00470E2E" w:rsidP="008603BD">
      <w:pPr>
        <w:pStyle w:val="a3"/>
        <w:rPr>
          <w:sz w:val="28"/>
          <w:szCs w:val="28"/>
        </w:rPr>
      </w:pPr>
      <w:r w:rsidRPr="008603BD">
        <w:rPr>
          <w:sz w:val="28"/>
          <w:szCs w:val="28"/>
        </w:rPr>
        <w:t xml:space="preserve">Основними джерелами надходження діоксиду сірки в атмосферу є підприємства хімічної, нафтопереробної, енергетичної, металургійної галузей промисловості. </w:t>
      </w:r>
    </w:p>
    <w:p w:rsidR="00470E2E" w:rsidRPr="008603BD" w:rsidRDefault="00470E2E" w:rsidP="008603BD">
      <w:pPr>
        <w:pStyle w:val="a3"/>
        <w:rPr>
          <w:sz w:val="28"/>
          <w:szCs w:val="28"/>
        </w:rPr>
      </w:pPr>
      <w:r w:rsidRPr="008603BD">
        <w:rPr>
          <w:color w:val="000000"/>
          <w:sz w:val="28"/>
          <w:szCs w:val="28"/>
        </w:rPr>
        <w:t>Середній час існування молекули діоксиду сірки в атмосфері – 2 тижні. Тому цей газ не переноситься на значні відстані. Проте можливе локальне підвищення його концентрації, а місця його викиду можна чітко ідентифікувати. </w:t>
      </w:r>
    </w:p>
    <w:p w:rsidR="00470E2E" w:rsidRPr="008603BD" w:rsidRDefault="00BF72EF" w:rsidP="008603BD">
      <w:pPr>
        <w:pStyle w:val="a3"/>
        <w:rPr>
          <w:sz w:val="28"/>
          <w:szCs w:val="28"/>
        </w:rPr>
      </w:pPr>
      <w:r>
        <w:rPr>
          <w:sz w:val="28"/>
          <w:szCs w:val="28"/>
        </w:rPr>
        <w:t>Д</w:t>
      </w:r>
      <w:r w:rsidR="00470E2E" w:rsidRPr="008603BD">
        <w:rPr>
          <w:sz w:val="28"/>
          <w:szCs w:val="28"/>
        </w:rPr>
        <w:t>іоксид сірки, потрапляючи в навколишнє середовище, завдає непоправної шкоди як людині, так і тваринному та рослинному світу.</w:t>
      </w:r>
    </w:p>
    <w:p w:rsidR="00470E2E" w:rsidRPr="008603BD" w:rsidRDefault="00470E2E" w:rsidP="008603BD">
      <w:pPr>
        <w:pStyle w:val="a3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У</w:t>
      </w:r>
      <w:r w:rsidRPr="008603BD">
        <w:rPr>
          <w:sz w:val="28"/>
          <w:szCs w:val="28"/>
          <w:lang w:eastAsia="ru-RU"/>
        </w:rPr>
        <w:t xml:space="preserve"> результаті дослідження проб атмосферного повітря на території Чернігівської області були отримані наступні дані щодо вмісту діоксиду сірки </w:t>
      </w:r>
      <w:r>
        <w:rPr>
          <w:sz w:val="28"/>
          <w:szCs w:val="28"/>
          <w:lang w:eastAsia="ru-RU"/>
        </w:rPr>
        <w:t>(рис.</w:t>
      </w:r>
      <w:r w:rsidRPr="008603BD">
        <w:rPr>
          <w:sz w:val="28"/>
          <w:szCs w:val="28"/>
          <w:lang w:eastAsia="ru-RU"/>
        </w:rPr>
        <w:t>2):</w:t>
      </w:r>
    </w:p>
    <w:p w:rsidR="00710319" w:rsidRPr="008E6FA6" w:rsidRDefault="00710319" w:rsidP="00710319">
      <w:pPr>
        <w:pStyle w:val="a3"/>
        <w:rPr>
          <w:sz w:val="28"/>
          <w:szCs w:val="28"/>
        </w:rPr>
      </w:pPr>
      <w:r w:rsidRPr="008E6FA6">
        <w:rPr>
          <w:sz w:val="28"/>
          <w:szCs w:val="28"/>
        </w:rPr>
        <w:t>Найбільший вміст діоксиду сірки відповідає значенню 0,7 ГДК</w:t>
      </w:r>
      <w:r w:rsidRPr="008E6FA6">
        <w:rPr>
          <w:sz w:val="28"/>
          <w:szCs w:val="28"/>
          <w:vertAlign w:val="subscript"/>
        </w:rPr>
        <w:t>мр</w:t>
      </w:r>
      <w:r w:rsidRPr="008E6FA6">
        <w:rPr>
          <w:sz w:val="28"/>
          <w:szCs w:val="28"/>
        </w:rPr>
        <w:t>, який визначений в атмосферному повітрі м.</w:t>
      </w:r>
      <w:r w:rsidRPr="008E6FA6">
        <w:t> </w:t>
      </w:r>
      <w:r w:rsidRPr="008E6FA6">
        <w:rPr>
          <w:sz w:val="28"/>
          <w:szCs w:val="28"/>
        </w:rPr>
        <w:t>Прилуки. Найменший вміст забруднювальної речовини (0,03 ГДК</w:t>
      </w:r>
      <w:r w:rsidRPr="008E6FA6">
        <w:rPr>
          <w:sz w:val="28"/>
          <w:szCs w:val="28"/>
          <w:vertAlign w:val="subscript"/>
        </w:rPr>
        <w:t>мр</w:t>
      </w:r>
      <w:r w:rsidRPr="008E6FA6">
        <w:rPr>
          <w:sz w:val="28"/>
          <w:szCs w:val="28"/>
        </w:rPr>
        <w:t xml:space="preserve">) зафіксовано в повітрі місць </w:t>
      </w:r>
      <w:r w:rsidRPr="008E6FA6">
        <w:rPr>
          <w:sz w:val="28"/>
          <w:szCs w:val="28"/>
          <w:lang w:eastAsia="ru-RU"/>
        </w:rPr>
        <w:t>можливого транскордонну впливу:</w:t>
      </w:r>
      <w:r w:rsidRPr="008E6FA6">
        <w:rPr>
          <w:sz w:val="28"/>
          <w:szCs w:val="28"/>
        </w:rPr>
        <w:t xml:space="preserve"> смт. Добрянка, Ріпкинському районі та с. Сеньківка Городнянського району. </w:t>
      </w:r>
    </w:p>
    <w:p w:rsidR="00710319" w:rsidRPr="008603BD" w:rsidRDefault="00710319" w:rsidP="00710319">
      <w:pPr>
        <w:pStyle w:val="a3"/>
        <w:rPr>
          <w:i/>
          <w:sz w:val="28"/>
          <w:szCs w:val="28"/>
          <w:lang w:eastAsia="ru-RU"/>
        </w:rPr>
      </w:pPr>
      <w:r w:rsidRPr="008603BD">
        <w:rPr>
          <w:i/>
          <w:sz w:val="28"/>
          <w:szCs w:val="28"/>
          <w:lang w:eastAsia="ru-RU"/>
        </w:rPr>
        <w:t>Стан забруднення атмосферного повітря оксидом вуглецю.</w:t>
      </w:r>
    </w:p>
    <w:p w:rsidR="00710319" w:rsidRPr="008603BD" w:rsidRDefault="00710319" w:rsidP="00710319">
      <w:pPr>
        <w:pStyle w:val="a3"/>
        <w:rPr>
          <w:sz w:val="28"/>
          <w:szCs w:val="28"/>
        </w:rPr>
      </w:pPr>
      <w:r w:rsidRPr="008603BD">
        <w:rPr>
          <w:bCs/>
          <w:sz w:val="28"/>
          <w:szCs w:val="28"/>
        </w:rPr>
        <w:t>Оксид вуглецю</w:t>
      </w:r>
      <w:r w:rsidRPr="008603BD">
        <w:rPr>
          <w:sz w:val="28"/>
          <w:szCs w:val="28"/>
        </w:rPr>
        <w:t>– безбарвний газ, що не має запаху, є речови</w:t>
      </w:r>
      <w:r>
        <w:rPr>
          <w:sz w:val="28"/>
          <w:szCs w:val="28"/>
        </w:rPr>
        <w:t>ною четвертого класу небезпеки.</w:t>
      </w:r>
    </w:p>
    <w:p w:rsidR="00710319" w:rsidRDefault="00710319" w:rsidP="00710319">
      <w:pPr>
        <w:pStyle w:val="a3"/>
        <w:rPr>
          <w:sz w:val="28"/>
          <w:szCs w:val="28"/>
          <w:lang w:eastAsia="ru-RU"/>
        </w:rPr>
      </w:pPr>
      <w:r w:rsidRPr="008603BD">
        <w:rPr>
          <w:sz w:val="28"/>
          <w:szCs w:val="28"/>
          <w:lang w:eastAsia="ru-RU"/>
        </w:rPr>
        <w:t xml:space="preserve">Оксид вуглецю в атмосферне повітря в найбільшій кількості надходить з вихлопними газами автомобілів, а також із викидами підприємств нафтової, нафтопереробної промисловості, чорної металургії, теплових електростанцій. Основними природними джерелами є фотохімічне окислення вуглеводнів (ураховуючи метан), лісові й степові пожежі. Оксид вуглецю утворюється при неповному згорянні органічного палива. </w:t>
      </w:r>
    </w:p>
    <w:p w:rsidR="00710319" w:rsidRPr="00710319" w:rsidRDefault="00710319" w:rsidP="00710319">
      <w:pPr>
        <w:pStyle w:val="a3"/>
        <w:rPr>
          <w:sz w:val="28"/>
          <w:szCs w:val="28"/>
          <w:lang w:eastAsia="ru-RU"/>
        </w:rPr>
      </w:pPr>
      <w:r w:rsidRPr="00710319">
        <w:rPr>
          <w:sz w:val="28"/>
          <w:szCs w:val="28"/>
          <w:lang w:eastAsia="ru-RU"/>
        </w:rPr>
        <w:t>Найбільші концентрації (1,04-1,02 ГДК</w:t>
      </w:r>
      <w:r w:rsidRPr="00710319">
        <w:rPr>
          <w:sz w:val="28"/>
          <w:szCs w:val="28"/>
          <w:vertAlign w:val="subscript"/>
          <w:lang w:eastAsia="ru-RU"/>
        </w:rPr>
        <w:t>мр</w:t>
      </w:r>
      <w:r w:rsidRPr="00710319">
        <w:rPr>
          <w:sz w:val="28"/>
          <w:szCs w:val="28"/>
          <w:lang w:eastAsia="ru-RU"/>
        </w:rPr>
        <w:t>) оксиду вуглецю відмічено в повітрі м.</w:t>
      </w:r>
      <w:r w:rsidRPr="00710319">
        <w:t> </w:t>
      </w:r>
      <w:r w:rsidRPr="00710319">
        <w:rPr>
          <w:sz w:val="28"/>
          <w:szCs w:val="28"/>
          <w:lang w:eastAsia="ru-RU"/>
        </w:rPr>
        <w:t>Городня, смт. Ріпки, м. Прилуки, смт. Варва та на рівні ГДК</w:t>
      </w:r>
      <w:r w:rsidRPr="00710319">
        <w:rPr>
          <w:sz w:val="28"/>
          <w:szCs w:val="28"/>
          <w:vertAlign w:val="subscript"/>
          <w:lang w:eastAsia="ru-RU"/>
        </w:rPr>
        <w:t>мр</w:t>
      </w:r>
      <w:r w:rsidRPr="00710319">
        <w:rPr>
          <w:sz w:val="28"/>
          <w:szCs w:val="28"/>
          <w:lang w:eastAsia="ru-RU"/>
        </w:rPr>
        <w:t xml:space="preserve"> – пункт «Славутич». Найменший вміст оксиду вуглецю (0,2 ГДК</w:t>
      </w:r>
      <w:r w:rsidRPr="00710319">
        <w:rPr>
          <w:sz w:val="28"/>
          <w:szCs w:val="28"/>
          <w:vertAlign w:val="subscript"/>
          <w:lang w:eastAsia="ru-RU"/>
        </w:rPr>
        <w:t>мр</w:t>
      </w:r>
      <w:r w:rsidRPr="00710319">
        <w:rPr>
          <w:sz w:val="28"/>
          <w:szCs w:val="28"/>
          <w:lang w:eastAsia="ru-RU"/>
        </w:rPr>
        <w:t xml:space="preserve">) спостерігався в повітрі Ріпкинського району ( рис.3). </w:t>
      </w:r>
    </w:p>
    <w:p w:rsidR="00470E2E" w:rsidRDefault="00470E2E" w:rsidP="008603BD">
      <w:pPr>
        <w:pStyle w:val="a3"/>
        <w:rPr>
          <w:sz w:val="28"/>
          <w:szCs w:val="28"/>
        </w:rPr>
      </w:pPr>
    </w:p>
    <w:p w:rsidR="00DE3E75" w:rsidRPr="008603BD" w:rsidRDefault="00DE3E75" w:rsidP="008603BD">
      <w:pPr>
        <w:pStyle w:val="a3"/>
        <w:rPr>
          <w:sz w:val="28"/>
          <w:szCs w:val="28"/>
        </w:rPr>
      </w:pPr>
    </w:p>
    <w:p w:rsidR="00470E2E" w:rsidRPr="008603BD" w:rsidRDefault="00470E2E" w:rsidP="008603BD">
      <w:pPr>
        <w:pStyle w:val="a3"/>
        <w:rPr>
          <w:sz w:val="28"/>
          <w:szCs w:val="28"/>
          <w:lang w:eastAsia="ru-RU"/>
        </w:rPr>
      </w:pPr>
    </w:p>
    <w:p w:rsidR="00470E2E" w:rsidRPr="008603BD" w:rsidRDefault="00470E2E" w:rsidP="008603BD">
      <w:pPr>
        <w:pStyle w:val="a3"/>
        <w:rPr>
          <w:sz w:val="28"/>
          <w:szCs w:val="28"/>
          <w:lang w:eastAsia="ru-RU"/>
        </w:rPr>
        <w:sectPr w:rsidR="00470E2E" w:rsidRPr="008603BD" w:rsidSect="00860643">
          <w:pgSz w:w="11906" w:h="16838"/>
          <w:pgMar w:top="1134" w:right="1134" w:bottom="1134" w:left="1134" w:header="708" w:footer="708" w:gutter="0"/>
          <w:cols w:space="708"/>
          <w:docGrid w:linePitch="360"/>
        </w:sectPr>
      </w:pPr>
    </w:p>
    <w:p w:rsidR="00470E2E" w:rsidRPr="008603BD" w:rsidRDefault="00BB5366" w:rsidP="008603BD">
      <w:pPr>
        <w:pStyle w:val="a3"/>
        <w:rPr>
          <w:sz w:val="28"/>
          <w:szCs w:val="28"/>
        </w:rPr>
      </w:pPr>
      <w:r w:rsidRPr="00AE39DE">
        <w:rPr>
          <w:noProof/>
          <w:lang w:val="ru-RU" w:eastAsia="ru-RU"/>
        </w:rPr>
        <w:lastRenderedPageBreak/>
        <w:pict>
          <v:shape id="Диаграмма 24" o:spid="_x0000_i1027" type="#_x0000_t75" style="width:678.75pt;height:426.75pt;visibility:visible" o:gfxdata="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">
            <v:imagedata r:id="rId10" o:title="" croptop="-1878f" cropbottom="-2319f" cropleft="-276f" cropright="-167f"/>
            <o:lock v:ext="edit" aspectratio="f"/>
          </v:shape>
        </w:pict>
      </w:r>
    </w:p>
    <w:p w:rsidR="00470E2E" w:rsidRPr="008603BD" w:rsidRDefault="00AE39DE" w:rsidP="008603BD">
      <w:pPr>
        <w:pStyle w:val="a3"/>
        <w:jc w:val="center"/>
        <w:rPr>
          <w:sz w:val="28"/>
          <w:szCs w:val="28"/>
          <w:lang w:eastAsia="ru-RU"/>
        </w:rPr>
      </w:pPr>
      <w:r w:rsidRPr="00AE39DE">
        <w:rPr>
          <w:noProof/>
          <w:lang w:val="ru-RU"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Прямая со стрелкой 28" o:spid="_x0000_s1026" type="#_x0000_t32" style="position:absolute;left:0;text-align:left;margin-left:-179.2pt;margin-top:17.55pt;width:30.75pt;height:22.5pt;flip:x;z-index:251656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">
            <v:stroke endarrow="block"/>
          </v:shape>
        </w:pict>
      </w:r>
      <w:r w:rsidR="00470E2E">
        <w:rPr>
          <w:sz w:val="28"/>
          <w:szCs w:val="28"/>
          <w:lang w:eastAsia="ru-RU"/>
        </w:rPr>
        <w:t xml:space="preserve">Рисунок </w:t>
      </w:r>
      <w:r w:rsidR="00470E2E" w:rsidRPr="008603BD">
        <w:rPr>
          <w:sz w:val="28"/>
          <w:szCs w:val="28"/>
          <w:lang w:eastAsia="ru-RU"/>
        </w:rPr>
        <w:t xml:space="preserve">2 – Вміст </w:t>
      </w:r>
      <w:r w:rsidR="00470E2E" w:rsidRPr="008603BD">
        <w:rPr>
          <w:sz w:val="28"/>
          <w:szCs w:val="28"/>
        </w:rPr>
        <w:t>діоксиду сірки</w:t>
      </w:r>
      <w:r w:rsidR="00470E2E" w:rsidRPr="008603BD">
        <w:rPr>
          <w:sz w:val="28"/>
          <w:szCs w:val="28"/>
          <w:lang w:eastAsia="ru-RU"/>
        </w:rPr>
        <w:t xml:space="preserve"> в атмосферному повітрі, мг/м</w:t>
      </w:r>
      <w:r w:rsidR="00470E2E" w:rsidRPr="008603BD">
        <w:rPr>
          <w:sz w:val="28"/>
          <w:szCs w:val="28"/>
          <w:vertAlign w:val="superscript"/>
          <w:lang w:eastAsia="ru-RU"/>
        </w:rPr>
        <w:t>3</w:t>
      </w:r>
    </w:p>
    <w:p w:rsidR="00470E2E" w:rsidRPr="008603BD" w:rsidRDefault="00470E2E" w:rsidP="008603BD">
      <w:pPr>
        <w:pStyle w:val="a3"/>
        <w:rPr>
          <w:sz w:val="28"/>
          <w:szCs w:val="28"/>
          <w:lang w:eastAsia="ru-RU"/>
        </w:rPr>
        <w:sectPr w:rsidR="00470E2E" w:rsidRPr="008603BD" w:rsidSect="00860643">
          <w:pgSz w:w="16838" w:h="11906" w:orient="landscape"/>
          <w:pgMar w:top="1134" w:right="1134" w:bottom="1134" w:left="1134" w:header="708" w:footer="708" w:gutter="0"/>
          <w:cols w:space="708"/>
          <w:docGrid w:linePitch="360"/>
        </w:sectPr>
      </w:pPr>
    </w:p>
    <w:p w:rsidR="00470E2E" w:rsidRPr="008603BD" w:rsidRDefault="00BB5366" w:rsidP="00021C0F">
      <w:pPr>
        <w:pStyle w:val="a3"/>
        <w:ind w:firstLine="0"/>
        <w:rPr>
          <w:sz w:val="28"/>
          <w:szCs w:val="28"/>
          <w:lang w:eastAsia="ru-RU"/>
        </w:rPr>
      </w:pPr>
      <w:r w:rsidRPr="00AE39DE">
        <w:rPr>
          <w:noProof/>
          <w:lang w:val="ru-RU" w:eastAsia="ru-RU"/>
        </w:rPr>
        <w:lastRenderedPageBreak/>
        <w:pict>
          <v:shape id="Диаграмма 25" o:spid="_x0000_i1028" type="#_x0000_t75" style="width:734.25pt;height:403.5pt;visibility:visible" o:gfxdata="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">
            <v:imagedata r:id="rId11" o:title="" croptop="-2066f" cropbottom="-4616f" cropleft="-641f" cropright="-489f"/>
            <o:lock v:ext="edit" aspectratio="f"/>
          </v:shape>
        </w:pict>
      </w:r>
    </w:p>
    <w:p w:rsidR="00470E2E" w:rsidRPr="008603BD" w:rsidRDefault="00470E2E" w:rsidP="008603BD">
      <w:pPr>
        <w:pStyle w:val="a3"/>
        <w:jc w:val="center"/>
        <w:rPr>
          <w:sz w:val="28"/>
          <w:szCs w:val="28"/>
          <w:lang w:eastAsia="ru-RU"/>
        </w:rPr>
      </w:pPr>
    </w:p>
    <w:p w:rsidR="00470E2E" w:rsidRPr="008603BD" w:rsidRDefault="00470E2E" w:rsidP="008603BD">
      <w:pPr>
        <w:pStyle w:val="a3"/>
        <w:jc w:val="center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Рисунок </w:t>
      </w:r>
      <w:r w:rsidRPr="008603BD">
        <w:rPr>
          <w:sz w:val="28"/>
          <w:szCs w:val="28"/>
          <w:lang w:eastAsia="ru-RU"/>
        </w:rPr>
        <w:t xml:space="preserve">3 – Вміст </w:t>
      </w:r>
      <w:r w:rsidRPr="008603BD">
        <w:rPr>
          <w:sz w:val="28"/>
          <w:szCs w:val="28"/>
        </w:rPr>
        <w:t>оксиду</w:t>
      </w:r>
      <w:r w:rsidRPr="008603BD">
        <w:rPr>
          <w:sz w:val="28"/>
          <w:szCs w:val="28"/>
          <w:lang w:eastAsia="ru-RU"/>
        </w:rPr>
        <w:t xml:space="preserve"> вуглецю в атмосферному повітрі, мг/м</w:t>
      </w:r>
      <w:r w:rsidRPr="008603BD">
        <w:rPr>
          <w:sz w:val="28"/>
          <w:szCs w:val="28"/>
          <w:vertAlign w:val="superscript"/>
          <w:lang w:eastAsia="ru-RU"/>
        </w:rPr>
        <w:t>3</w:t>
      </w:r>
    </w:p>
    <w:p w:rsidR="00470E2E" w:rsidRPr="008603BD" w:rsidRDefault="00470E2E" w:rsidP="008603BD">
      <w:pPr>
        <w:pStyle w:val="a3"/>
        <w:rPr>
          <w:sz w:val="28"/>
          <w:szCs w:val="28"/>
          <w:lang w:eastAsia="ru-RU"/>
        </w:rPr>
      </w:pPr>
    </w:p>
    <w:p w:rsidR="00470E2E" w:rsidRPr="008603BD" w:rsidRDefault="00470E2E" w:rsidP="008603BD">
      <w:pPr>
        <w:pStyle w:val="a3"/>
        <w:rPr>
          <w:sz w:val="28"/>
          <w:szCs w:val="28"/>
          <w:lang w:eastAsia="ru-RU"/>
        </w:rPr>
        <w:sectPr w:rsidR="00470E2E" w:rsidRPr="008603BD" w:rsidSect="00860643">
          <w:pgSz w:w="16838" w:h="11906" w:orient="landscape"/>
          <w:pgMar w:top="1134" w:right="1134" w:bottom="1134" w:left="1134" w:header="708" w:footer="708" w:gutter="0"/>
          <w:cols w:space="708"/>
          <w:docGrid w:linePitch="360"/>
        </w:sectPr>
      </w:pPr>
    </w:p>
    <w:p w:rsidR="00470E2E" w:rsidRPr="008E6FA6" w:rsidRDefault="00470E2E" w:rsidP="008603BD">
      <w:pPr>
        <w:pStyle w:val="a3"/>
        <w:rPr>
          <w:sz w:val="28"/>
          <w:szCs w:val="28"/>
        </w:rPr>
      </w:pPr>
      <w:r w:rsidRPr="008E6FA6">
        <w:rPr>
          <w:sz w:val="28"/>
          <w:szCs w:val="28"/>
        </w:rPr>
        <w:lastRenderedPageBreak/>
        <w:t>Найбільший вміст діоксиду сірки відповідає значенню 0,7 ГДК</w:t>
      </w:r>
      <w:r w:rsidRPr="008E6FA6">
        <w:rPr>
          <w:sz w:val="28"/>
          <w:szCs w:val="28"/>
          <w:vertAlign w:val="subscript"/>
        </w:rPr>
        <w:t>мр</w:t>
      </w:r>
      <w:r w:rsidRPr="008E6FA6">
        <w:rPr>
          <w:sz w:val="28"/>
          <w:szCs w:val="28"/>
        </w:rPr>
        <w:t>, який визначений в атмосферному повітрі м.</w:t>
      </w:r>
      <w:r w:rsidRPr="008E6FA6">
        <w:t> </w:t>
      </w:r>
      <w:r w:rsidRPr="008E6FA6">
        <w:rPr>
          <w:sz w:val="28"/>
          <w:szCs w:val="28"/>
        </w:rPr>
        <w:t>Прилуки. Найменший вміст забруднювальної речовини (0,03 ГДК</w:t>
      </w:r>
      <w:r w:rsidRPr="008E6FA6">
        <w:rPr>
          <w:sz w:val="28"/>
          <w:szCs w:val="28"/>
          <w:vertAlign w:val="subscript"/>
        </w:rPr>
        <w:t>мр</w:t>
      </w:r>
      <w:r w:rsidRPr="008E6FA6">
        <w:rPr>
          <w:sz w:val="28"/>
          <w:szCs w:val="28"/>
        </w:rPr>
        <w:t xml:space="preserve">) зафіксовано в повітрі місць </w:t>
      </w:r>
      <w:r w:rsidRPr="008E6FA6">
        <w:rPr>
          <w:sz w:val="28"/>
          <w:szCs w:val="28"/>
          <w:lang w:eastAsia="ru-RU"/>
        </w:rPr>
        <w:t>можливого транскордонну впливу:</w:t>
      </w:r>
      <w:r w:rsidRPr="008E6FA6">
        <w:rPr>
          <w:sz w:val="28"/>
          <w:szCs w:val="28"/>
        </w:rPr>
        <w:t xml:space="preserve"> смт. Добрянка, Ріпкинському районі та с. Сеньківка Городнянського району. </w:t>
      </w:r>
    </w:p>
    <w:p w:rsidR="00470E2E" w:rsidRPr="008603BD" w:rsidRDefault="00470E2E" w:rsidP="008603BD">
      <w:pPr>
        <w:pStyle w:val="a3"/>
        <w:rPr>
          <w:i/>
          <w:sz w:val="28"/>
          <w:szCs w:val="28"/>
          <w:lang w:eastAsia="ru-RU"/>
        </w:rPr>
      </w:pPr>
      <w:r w:rsidRPr="008603BD">
        <w:rPr>
          <w:i/>
          <w:sz w:val="28"/>
          <w:szCs w:val="28"/>
          <w:lang w:eastAsia="ru-RU"/>
        </w:rPr>
        <w:t>Стан забруднення атмосферного повітря оксидом вуглецю.</w:t>
      </w:r>
    </w:p>
    <w:p w:rsidR="00470E2E" w:rsidRPr="008603BD" w:rsidRDefault="00470E2E" w:rsidP="008603BD">
      <w:pPr>
        <w:pStyle w:val="a3"/>
        <w:rPr>
          <w:sz w:val="28"/>
          <w:szCs w:val="28"/>
        </w:rPr>
      </w:pPr>
      <w:r w:rsidRPr="008603BD">
        <w:rPr>
          <w:bCs/>
          <w:sz w:val="28"/>
          <w:szCs w:val="28"/>
        </w:rPr>
        <w:t>Оксид вуглецю</w:t>
      </w:r>
      <w:r w:rsidRPr="008603BD">
        <w:rPr>
          <w:sz w:val="28"/>
          <w:szCs w:val="28"/>
        </w:rPr>
        <w:t>– безбарвний газ, що не має запаху, є речови</w:t>
      </w:r>
      <w:r w:rsidR="00851AD2">
        <w:rPr>
          <w:sz w:val="28"/>
          <w:szCs w:val="28"/>
        </w:rPr>
        <w:t>ною четвертого класу небезпеки.</w:t>
      </w:r>
    </w:p>
    <w:p w:rsidR="00465FAB" w:rsidRDefault="00470E2E" w:rsidP="008603BD">
      <w:pPr>
        <w:pStyle w:val="a3"/>
        <w:rPr>
          <w:sz w:val="28"/>
          <w:szCs w:val="28"/>
          <w:lang w:eastAsia="ru-RU"/>
        </w:rPr>
      </w:pPr>
      <w:r w:rsidRPr="008603BD">
        <w:rPr>
          <w:sz w:val="28"/>
          <w:szCs w:val="28"/>
          <w:lang w:eastAsia="ru-RU"/>
        </w:rPr>
        <w:t xml:space="preserve">Оксид вуглецю в атмосферне повітря в найбільшій кількості надходить з вихлопними газами автомобілів, а також із викидами підприємств нафтової, нафтопереробної промисловості, чорної металургії, теплових електростанцій. Основними природними джерелами є фотохімічне окислення вуглеводнів (ураховуючи метан), лісові й степові пожежі. Оксид вуглецю утворюється при неповному згорянні органічного палива. </w:t>
      </w:r>
    </w:p>
    <w:p w:rsidR="00470E2E" w:rsidRPr="00DE3E75" w:rsidRDefault="00470E2E" w:rsidP="008603BD">
      <w:pPr>
        <w:pStyle w:val="a3"/>
        <w:rPr>
          <w:sz w:val="28"/>
          <w:szCs w:val="28"/>
          <w:lang w:eastAsia="ru-RU"/>
        </w:rPr>
      </w:pPr>
      <w:r w:rsidRPr="00DE3E75">
        <w:rPr>
          <w:sz w:val="28"/>
          <w:szCs w:val="28"/>
          <w:lang w:eastAsia="ru-RU"/>
        </w:rPr>
        <w:t>Найбільші концентрації (1,04-1,02 ГДК</w:t>
      </w:r>
      <w:r w:rsidRPr="00DE3E75">
        <w:rPr>
          <w:sz w:val="28"/>
          <w:szCs w:val="28"/>
          <w:vertAlign w:val="subscript"/>
          <w:lang w:eastAsia="ru-RU"/>
        </w:rPr>
        <w:t>мр</w:t>
      </w:r>
      <w:r w:rsidRPr="00DE3E75">
        <w:rPr>
          <w:sz w:val="28"/>
          <w:szCs w:val="28"/>
          <w:lang w:eastAsia="ru-RU"/>
        </w:rPr>
        <w:t>) оксиду вуглецю відмічено в повітрі м.</w:t>
      </w:r>
      <w:r w:rsidRPr="00DE3E75">
        <w:t> </w:t>
      </w:r>
      <w:r w:rsidRPr="00DE3E75">
        <w:rPr>
          <w:sz w:val="28"/>
          <w:szCs w:val="28"/>
          <w:lang w:eastAsia="ru-RU"/>
        </w:rPr>
        <w:t>Городня, смт. Ріпки, м. Прилуки, смт. Варва та на рівні ГДК</w:t>
      </w:r>
      <w:r w:rsidRPr="00DE3E75">
        <w:rPr>
          <w:sz w:val="28"/>
          <w:szCs w:val="28"/>
          <w:vertAlign w:val="subscript"/>
          <w:lang w:eastAsia="ru-RU"/>
        </w:rPr>
        <w:t>мр</w:t>
      </w:r>
      <w:r w:rsidRPr="00DE3E75">
        <w:rPr>
          <w:sz w:val="28"/>
          <w:szCs w:val="28"/>
          <w:lang w:eastAsia="ru-RU"/>
        </w:rPr>
        <w:t xml:space="preserve"> – пункт «Славутич». Найменший вміст оксиду вуглецю (0,2 ГДК</w:t>
      </w:r>
      <w:r w:rsidRPr="00DE3E75">
        <w:rPr>
          <w:sz w:val="28"/>
          <w:szCs w:val="28"/>
          <w:vertAlign w:val="subscript"/>
          <w:lang w:eastAsia="ru-RU"/>
        </w:rPr>
        <w:t>мр</w:t>
      </w:r>
      <w:r w:rsidRPr="00DE3E75">
        <w:rPr>
          <w:sz w:val="28"/>
          <w:szCs w:val="28"/>
          <w:lang w:eastAsia="ru-RU"/>
        </w:rPr>
        <w:t xml:space="preserve">) спостерігався в повітрі Ріпкинського району ( рис.3). </w:t>
      </w:r>
    </w:p>
    <w:p w:rsidR="00470E2E" w:rsidRPr="008603BD" w:rsidRDefault="00470E2E" w:rsidP="008603BD">
      <w:pPr>
        <w:pStyle w:val="a3"/>
        <w:rPr>
          <w:i/>
          <w:sz w:val="28"/>
          <w:szCs w:val="28"/>
          <w:lang w:eastAsia="ru-RU"/>
        </w:rPr>
      </w:pPr>
      <w:r w:rsidRPr="008603BD">
        <w:rPr>
          <w:i/>
          <w:sz w:val="28"/>
          <w:szCs w:val="28"/>
          <w:lang w:eastAsia="ru-RU"/>
        </w:rPr>
        <w:t xml:space="preserve">Стан забруднення атмосферного повітря діоксидом азоту. </w:t>
      </w:r>
    </w:p>
    <w:p w:rsidR="00470E2E" w:rsidRPr="008603BD" w:rsidRDefault="00470E2E" w:rsidP="008603BD">
      <w:pPr>
        <w:pStyle w:val="a3"/>
        <w:rPr>
          <w:sz w:val="28"/>
          <w:szCs w:val="28"/>
        </w:rPr>
      </w:pPr>
      <w:r w:rsidRPr="008603BD">
        <w:rPr>
          <w:sz w:val="28"/>
          <w:szCs w:val="28"/>
        </w:rPr>
        <w:t>Залежно від ступеня окиснення є такі оксиди азоту: NO, N</w:t>
      </w:r>
      <w:r w:rsidRPr="008603BD">
        <w:rPr>
          <w:sz w:val="28"/>
          <w:szCs w:val="28"/>
          <w:vertAlign w:val="subscript"/>
        </w:rPr>
        <w:t>2</w:t>
      </w:r>
      <w:r w:rsidRPr="008603BD">
        <w:rPr>
          <w:sz w:val="28"/>
          <w:szCs w:val="28"/>
        </w:rPr>
        <w:t>O, N</w:t>
      </w:r>
      <w:r w:rsidRPr="008603BD">
        <w:rPr>
          <w:sz w:val="28"/>
          <w:szCs w:val="28"/>
          <w:vertAlign w:val="subscript"/>
        </w:rPr>
        <w:t>2</w:t>
      </w:r>
      <w:r w:rsidRPr="008603BD">
        <w:rPr>
          <w:sz w:val="28"/>
          <w:szCs w:val="28"/>
        </w:rPr>
        <w:t>O</w:t>
      </w:r>
      <w:r w:rsidRPr="008603BD">
        <w:rPr>
          <w:sz w:val="28"/>
          <w:szCs w:val="28"/>
          <w:vertAlign w:val="subscript"/>
        </w:rPr>
        <w:t>3</w:t>
      </w:r>
      <w:r w:rsidRPr="008603BD">
        <w:rPr>
          <w:sz w:val="28"/>
          <w:szCs w:val="28"/>
        </w:rPr>
        <w:t>, NO</w:t>
      </w:r>
      <w:r w:rsidRPr="008603BD">
        <w:rPr>
          <w:sz w:val="28"/>
          <w:szCs w:val="28"/>
          <w:vertAlign w:val="subscript"/>
        </w:rPr>
        <w:t>2</w:t>
      </w:r>
      <w:r w:rsidRPr="008603BD">
        <w:rPr>
          <w:sz w:val="28"/>
          <w:szCs w:val="28"/>
        </w:rPr>
        <w:t>, N</w:t>
      </w:r>
      <w:r w:rsidRPr="008603BD">
        <w:rPr>
          <w:sz w:val="28"/>
          <w:szCs w:val="28"/>
          <w:vertAlign w:val="subscript"/>
        </w:rPr>
        <w:t>2</w:t>
      </w:r>
      <w:r w:rsidRPr="008603BD">
        <w:rPr>
          <w:sz w:val="28"/>
          <w:szCs w:val="28"/>
        </w:rPr>
        <w:t>O</w:t>
      </w:r>
      <w:r w:rsidRPr="008603BD">
        <w:rPr>
          <w:sz w:val="28"/>
          <w:szCs w:val="28"/>
          <w:vertAlign w:val="subscript"/>
        </w:rPr>
        <w:t>5</w:t>
      </w:r>
      <w:r w:rsidRPr="008603BD">
        <w:rPr>
          <w:sz w:val="28"/>
          <w:szCs w:val="28"/>
        </w:rPr>
        <w:t>. Оксиди N</w:t>
      </w:r>
      <w:r w:rsidRPr="008603BD">
        <w:rPr>
          <w:sz w:val="28"/>
          <w:szCs w:val="28"/>
          <w:vertAlign w:val="subscript"/>
        </w:rPr>
        <w:t>2</w:t>
      </w:r>
      <w:r w:rsidRPr="008603BD">
        <w:rPr>
          <w:sz w:val="28"/>
          <w:szCs w:val="28"/>
        </w:rPr>
        <w:t>O</w:t>
      </w:r>
      <w:r w:rsidRPr="008603BD">
        <w:rPr>
          <w:sz w:val="28"/>
          <w:szCs w:val="28"/>
          <w:vertAlign w:val="subscript"/>
        </w:rPr>
        <w:t>3</w:t>
      </w:r>
      <w:r w:rsidRPr="008603BD">
        <w:rPr>
          <w:sz w:val="28"/>
          <w:szCs w:val="28"/>
        </w:rPr>
        <w:t xml:space="preserve"> і N</w:t>
      </w:r>
      <w:r w:rsidRPr="008603BD">
        <w:rPr>
          <w:sz w:val="28"/>
          <w:szCs w:val="28"/>
          <w:vertAlign w:val="subscript"/>
        </w:rPr>
        <w:t>2</w:t>
      </w:r>
      <w:r w:rsidRPr="008603BD">
        <w:rPr>
          <w:sz w:val="28"/>
          <w:szCs w:val="28"/>
        </w:rPr>
        <w:t>O</w:t>
      </w:r>
      <w:r w:rsidRPr="008603BD">
        <w:rPr>
          <w:sz w:val="28"/>
          <w:szCs w:val="28"/>
          <w:vertAlign w:val="subscript"/>
        </w:rPr>
        <w:t>5</w:t>
      </w:r>
      <w:r w:rsidRPr="008603BD">
        <w:rPr>
          <w:sz w:val="28"/>
          <w:szCs w:val="28"/>
        </w:rPr>
        <w:t xml:space="preserve"> – тверді речовини, усі інші – гази. </w:t>
      </w:r>
    </w:p>
    <w:p w:rsidR="00470E2E" w:rsidRPr="008603BD" w:rsidRDefault="00470E2E" w:rsidP="008603BD">
      <w:pPr>
        <w:pStyle w:val="a3"/>
        <w:rPr>
          <w:sz w:val="20"/>
          <w:szCs w:val="20"/>
        </w:rPr>
      </w:pPr>
      <w:r w:rsidRPr="008603BD">
        <w:rPr>
          <w:sz w:val="28"/>
          <w:szCs w:val="28"/>
        </w:rPr>
        <w:t xml:space="preserve">Природними джерелами надходження оксидів азоту в навколишнє середовище є розряди блискавки, виверження вулканів, </w:t>
      </w:r>
      <w:r w:rsidRPr="008603BD">
        <w:rPr>
          <w:sz w:val="28"/>
          <w:szCs w:val="28"/>
          <w:lang w:eastAsia="ru-RU"/>
        </w:rPr>
        <w:t xml:space="preserve">мікробіологічні процеси, що проходять у поверхневій підстильці, фотохімічне окиснення аміаку і </w:t>
      </w:r>
      <w:r w:rsidRPr="008603BD">
        <w:rPr>
          <w:sz w:val="28"/>
          <w:szCs w:val="28"/>
        </w:rPr>
        <w:t>N</w:t>
      </w:r>
      <w:r w:rsidRPr="008603BD">
        <w:rPr>
          <w:sz w:val="28"/>
          <w:szCs w:val="28"/>
          <w:vertAlign w:val="subscript"/>
        </w:rPr>
        <w:t>2</w:t>
      </w:r>
      <w:r w:rsidRPr="008603BD">
        <w:rPr>
          <w:sz w:val="28"/>
          <w:szCs w:val="28"/>
        </w:rPr>
        <w:t>O</w:t>
      </w:r>
      <w:r w:rsidRPr="008603BD">
        <w:rPr>
          <w:sz w:val="28"/>
          <w:szCs w:val="28"/>
          <w:lang w:eastAsia="ru-RU"/>
        </w:rPr>
        <w:t xml:space="preserve"> в атмосфері.</w:t>
      </w:r>
      <w:r w:rsidRPr="008603BD">
        <w:rPr>
          <w:sz w:val="28"/>
          <w:szCs w:val="28"/>
        </w:rPr>
        <w:t xml:space="preserve"> Також джерелами надходження оксидів азоту в атмосферу є підприємства хімічної промисловості, виробництво мінеральних добрив, вибухових речовин, нітратної кислоти, бактеріальний розклад силосу та ін. Найбільші обсяги викидів оксиду азоту в атмосферу – від автомобільного транспорту. В атмосферу викидається в основному діоксид азоту NO</w:t>
      </w:r>
      <w:r w:rsidRPr="008603BD">
        <w:rPr>
          <w:sz w:val="28"/>
          <w:szCs w:val="28"/>
          <w:vertAlign w:val="subscript"/>
        </w:rPr>
        <w:t>2</w:t>
      </w:r>
      <w:r w:rsidRPr="008603BD">
        <w:rPr>
          <w:sz w:val="28"/>
          <w:szCs w:val="28"/>
        </w:rPr>
        <w:t xml:space="preserve"> –отруйний газ, що подразливо діє на органи дихання, є речовиною другого класу небезпеки. Особливо небезпечні оксиди азоту в містах, де вони взаємодіють з вуглецем вихлопних газів (СО), утворююч</w:t>
      </w:r>
      <w:r>
        <w:rPr>
          <w:sz w:val="28"/>
          <w:szCs w:val="28"/>
        </w:rPr>
        <w:t>и фотохімічний туман – смог</w:t>
      </w:r>
      <w:r w:rsidRPr="008603BD">
        <w:rPr>
          <w:sz w:val="28"/>
          <w:szCs w:val="28"/>
        </w:rPr>
        <w:t>.</w:t>
      </w:r>
    </w:p>
    <w:p w:rsidR="00470E2E" w:rsidRPr="00096A54" w:rsidRDefault="00470E2E" w:rsidP="008603BD">
      <w:pPr>
        <w:pStyle w:val="a3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У</w:t>
      </w:r>
      <w:r w:rsidRPr="008603BD">
        <w:rPr>
          <w:sz w:val="28"/>
          <w:szCs w:val="28"/>
          <w:lang w:eastAsia="ru-RU"/>
        </w:rPr>
        <w:t xml:space="preserve"> результаті дослідження проб атмосферного повітря на території Чернігівської області </w:t>
      </w:r>
      <w:r>
        <w:rPr>
          <w:sz w:val="28"/>
          <w:szCs w:val="28"/>
          <w:lang w:eastAsia="ru-RU"/>
        </w:rPr>
        <w:t>були отримані наступні дані</w:t>
      </w:r>
      <w:r w:rsidRPr="008603BD">
        <w:rPr>
          <w:sz w:val="28"/>
          <w:szCs w:val="28"/>
          <w:lang w:eastAsia="ru-RU"/>
        </w:rPr>
        <w:t xml:space="preserve"> щодо вмісту діоксиду азоту </w:t>
      </w:r>
      <w:r w:rsidRPr="00096A54">
        <w:rPr>
          <w:sz w:val="28"/>
          <w:szCs w:val="28"/>
          <w:lang w:eastAsia="ru-RU"/>
        </w:rPr>
        <w:t>(рис.4) :</w:t>
      </w:r>
    </w:p>
    <w:p w:rsidR="00DE3E75" w:rsidRPr="00096A54" w:rsidRDefault="00DE3E75" w:rsidP="00DE3E75">
      <w:pPr>
        <w:pStyle w:val="a3"/>
        <w:rPr>
          <w:sz w:val="28"/>
          <w:szCs w:val="28"/>
          <w:lang w:eastAsia="ru-RU"/>
        </w:rPr>
      </w:pPr>
      <w:r w:rsidRPr="00096A54">
        <w:rPr>
          <w:sz w:val="28"/>
          <w:szCs w:val="28"/>
          <w:lang w:eastAsia="ru-RU"/>
        </w:rPr>
        <w:t xml:space="preserve">У с. Калитянське Чернігівського (Козелецького) району було встановлено перевищення вмісту </w:t>
      </w:r>
      <w:r w:rsidRPr="00096A54">
        <w:rPr>
          <w:sz w:val="28"/>
          <w:szCs w:val="28"/>
        </w:rPr>
        <w:t xml:space="preserve">діоксиду азоту </w:t>
      </w:r>
      <w:r w:rsidRPr="00096A54">
        <w:rPr>
          <w:sz w:val="28"/>
          <w:szCs w:val="28"/>
          <w:lang w:eastAsia="ru-RU"/>
        </w:rPr>
        <w:t>(1,1 ГДК</w:t>
      </w:r>
      <w:r w:rsidRPr="00096A54">
        <w:rPr>
          <w:sz w:val="28"/>
          <w:szCs w:val="28"/>
          <w:vertAlign w:val="subscript"/>
          <w:lang w:eastAsia="ru-RU"/>
        </w:rPr>
        <w:t>мр</w:t>
      </w:r>
      <w:r w:rsidRPr="00096A54">
        <w:rPr>
          <w:sz w:val="28"/>
          <w:szCs w:val="28"/>
          <w:lang w:eastAsia="ru-RU"/>
        </w:rPr>
        <w:t xml:space="preserve">), найменший вміст </w:t>
      </w:r>
      <w:r w:rsidRPr="00096A54">
        <w:rPr>
          <w:sz w:val="28"/>
          <w:szCs w:val="28"/>
        </w:rPr>
        <w:t>NO</w:t>
      </w:r>
      <w:r w:rsidRPr="00096A54">
        <w:rPr>
          <w:sz w:val="28"/>
          <w:szCs w:val="28"/>
          <w:vertAlign w:val="subscript"/>
        </w:rPr>
        <w:t>2</w:t>
      </w:r>
      <w:r w:rsidRPr="00096A54">
        <w:rPr>
          <w:sz w:val="28"/>
          <w:szCs w:val="28"/>
          <w:lang w:eastAsia="ru-RU"/>
        </w:rPr>
        <w:t xml:space="preserve"> (0,2 ГДК</w:t>
      </w:r>
      <w:r w:rsidRPr="00096A54">
        <w:rPr>
          <w:sz w:val="28"/>
          <w:szCs w:val="28"/>
          <w:vertAlign w:val="subscript"/>
          <w:lang w:eastAsia="ru-RU"/>
        </w:rPr>
        <w:t>мр.</w:t>
      </w:r>
      <w:r w:rsidRPr="00096A54">
        <w:rPr>
          <w:sz w:val="28"/>
          <w:szCs w:val="28"/>
          <w:lang w:eastAsia="ru-RU"/>
        </w:rPr>
        <w:t>) спостерігався в повітрі смт. Козелець.</w:t>
      </w:r>
    </w:p>
    <w:p w:rsidR="00DE3E75" w:rsidRDefault="00DE3E75" w:rsidP="008603BD">
      <w:pPr>
        <w:pStyle w:val="a3"/>
        <w:rPr>
          <w:sz w:val="28"/>
          <w:szCs w:val="28"/>
          <w:lang w:eastAsia="ru-RU"/>
        </w:rPr>
      </w:pPr>
    </w:p>
    <w:p w:rsidR="00DE3E75" w:rsidRDefault="00DE3E75" w:rsidP="008603BD">
      <w:pPr>
        <w:pStyle w:val="a3"/>
        <w:rPr>
          <w:sz w:val="28"/>
          <w:szCs w:val="28"/>
          <w:lang w:eastAsia="ru-RU"/>
        </w:rPr>
      </w:pPr>
    </w:p>
    <w:p w:rsidR="00DE3E75" w:rsidRDefault="00DE3E75" w:rsidP="008603BD">
      <w:pPr>
        <w:pStyle w:val="a3"/>
        <w:rPr>
          <w:sz w:val="28"/>
          <w:szCs w:val="28"/>
          <w:lang w:eastAsia="ru-RU"/>
        </w:rPr>
      </w:pPr>
    </w:p>
    <w:p w:rsidR="00DE3E75" w:rsidRDefault="00DE3E75" w:rsidP="008603BD">
      <w:pPr>
        <w:pStyle w:val="a3"/>
        <w:rPr>
          <w:sz w:val="28"/>
          <w:szCs w:val="28"/>
          <w:lang w:eastAsia="ru-RU"/>
        </w:rPr>
      </w:pPr>
    </w:p>
    <w:p w:rsidR="00DE3E75" w:rsidRPr="008603BD" w:rsidRDefault="00DE3E75" w:rsidP="008603BD">
      <w:pPr>
        <w:pStyle w:val="a3"/>
        <w:rPr>
          <w:sz w:val="28"/>
          <w:szCs w:val="28"/>
        </w:rPr>
      </w:pPr>
    </w:p>
    <w:p w:rsidR="00470E2E" w:rsidRPr="008603BD" w:rsidRDefault="00470E2E" w:rsidP="008603BD">
      <w:pPr>
        <w:pStyle w:val="a3"/>
        <w:rPr>
          <w:sz w:val="28"/>
          <w:szCs w:val="28"/>
          <w:lang w:eastAsia="ru-RU"/>
        </w:rPr>
        <w:sectPr w:rsidR="00470E2E" w:rsidRPr="008603BD" w:rsidSect="00860643">
          <w:pgSz w:w="11906" w:h="16838"/>
          <w:pgMar w:top="1134" w:right="1134" w:bottom="1134" w:left="1134" w:header="708" w:footer="708" w:gutter="0"/>
          <w:cols w:space="708"/>
          <w:docGrid w:linePitch="360"/>
        </w:sectPr>
      </w:pPr>
    </w:p>
    <w:p w:rsidR="00470E2E" w:rsidRPr="008603BD" w:rsidRDefault="00BB5366" w:rsidP="00021C0F">
      <w:pPr>
        <w:pStyle w:val="a3"/>
        <w:ind w:firstLine="0"/>
        <w:jc w:val="center"/>
        <w:rPr>
          <w:sz w:val="28"/>
          <w:szCs w:val="28"/>
          <w:lang w:eastAsia="ru-RU"/>
        </w:rPr>
      </w:pPr>
      <w:r w:rsidRPr="00AE39DE">
        <w:rPr>
          <w:noProof/>
          <w:lang w:val="ru-RU" w:eastAsia="ru-RU"/>
        </w:rPr>
        <w:lastRenderedPageBreak/>
        <w:pict>
          <v:shape id="Диаграмма 27" o:spid="_x0000_i1029" type="#_x0000_t75" style="width:714pt;height:382.5pt;visibility:visible" o:gfxdata="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">
            <v:imagedata r:id="rId12" o:title="" croptop="-3610f" cropbottom="-735f" cropleft="-572f" cropright="-489f"/>
            <o:lock v:ext="edit" aspectratio="f"/>
          </v:shape>
        </w:pict>
      </w:r>
    </w:p>
    <w:p w:rsidR="00470E2E" w:rsidRPr="008603BD" w:rsidRDefault="00470E2E" w:rsidP="008603BD">
      <w:pPr>
        <w:pStyle w:val="a3"/>
        <w:jc w:val="center"/>
        <w:rPr>
          <w:sz w:val="28"/>
          <w:szCs w:val="28"/>
          <w:lang w:eastAsia="ru-RU"/>
        </w:rPr>
      </w:pPr>
    </w:p>
    <w:p w:rsidR="00470E2E" w:rsidRPr="008603BD" w:rsidRDefault="00470E2E" w:rsidP="008603BD">
      <w:pPr>
        <w:pStyle w:val="a3"/>
        <w:jc w:val="center"/>
        <w:rPr>
          <w:sz w:val="28"/>
          <w:szCs w:val="28"/>
        </w:rPr>
      </w:pPr>
      <w:r>
        <w:rPr>
          <w:sz w:val="28"/>
          <w:szCs w:val="28"/>
          <w:lang w:eastAsia="ru-RU"/>
        </w:rPr>
        <w:t xml:space="preserve">Рисунок </w:t>
      </w:r>
      <w:r w:rsidRPr="008603BD">
        <w:rPr>
          <w:sz w:val="28"/>
          <w:szCs w:val="28"/>
          <w:lang w:eastAsia="ru-RU"/>
        </w:rPr>
        <w:t xml:space="preserve">4 – Вміст </w:t>
      </w:r>
      <w:r w:rsidRPr="008603BD">
        <w:rPr>
          <w:sz w:val="28"/>
          <w:szCs w:val="28"/>
        </w:rPr>
        <w:t>діоксиду азоту</w:t>
      </w:r>
      <w:r w:rsidRPr="008603BD">
        <w:rPr>
          <w:sz w:val="28"/>
          <w:szCs w:val="28"/>
          <w:lang w:eastAsia="ru-RU"/>
        </w:rPr>
        <w:t xml:space="preserve"> в атмосферному повітрі, мг/м</w:t>
      </w:r>
      <w:r w:rsidRPr="008603BD">
        <w:rPr>
          <w:sz w:val="28"/>
          <w:szCs w:val="28"/>
          <w:vertAlign w:val="superscript"/>
          <w:lang w:eastAsia="ru-RU"/>
        </w:rPr>
        <w:t>3</w:t>
      </w:r>
    </w:p>
    <w:p w:rsidR="00470E2E" w:rsidRPr="008603BD" w:rsidRDefault="00470E2E" w:rsidP="008603BD">
      <w:pPr>
        <w:pStyle w:val="a3"/>
        <w:rPr>
          <w:sz w:val="28"/>
          <w:szCs w:val="28"/>
          <w:lang w:eastAsia="ru-RU"/>
        </w:rPr>
      </w:pPr>
    </w:p>
    <w:p w:rsidR="00470E2E" w:rsidRPr="008603BD" w:rsidRDefault="00470E2E" w:rsidP="008603BD">
      <w:pPr>
        <w:pStyle w:val="a3"/>
        <w:rPr>
          <w:sz w:val="28"/>
          <w:szCs w:val="28"/>
          <w:lang w:eastAsia="ru-RU"/>
        </w:rPr>
        <w:sectPr w:rsidR="00470E2E" w:rsidRPr="008603BD" w:rsidSect="00860643">
          <w:pgSz w:w="16838" w:h="11906" w:orient="landscape"/>
          <w:pgMar w:top="1134" w:right="1134" w:bottom="1134" w:left="1134" w:header="708" w:footer="708" w:gutter="0"/>
          <w:cols w:space="708"/>
          <w:docGrid w:linePitch="360"/>
        </w:sectPr>
      </w:pPr>
    </w:p>
    <w:p w:rsidR="00470E2E" w:rsidRPr="008603BD" w:rsidRDefault="00470E2E" w:rsidP="008603BD">
      <w:pPr>
        <w:pStyle w:val="a3"/>
        <w:rPr>
          <w:sz w:val="28"/>
          <w:szCs w:val="28"/>
          <w:lang w:eastAsia="ru-RU"/>
        </w:rPr>
      </w:pPr>
      <w:r w:rsidRPr="008603BD">
        <w:rPr>
          <w:i/>
          <w:sz w:val="28"/>
          <w:szCs w:val="28"/>
          <w:lang w:eastAsia="ru-RU"/>
        </w:rPr>
        <w:lastRenderedPageBreak/>
        <w:t xml:space="preserve">Стан забруднення атмосферного повітря специфічними домішками. </w:t>
      </w:r>
    </w:p>
    <w:p w:rsidR="00470E2E" w:rsidRPr="008603BD" w:rsidRDefault="00470E2E" w:rsidP="008603BD">
      <w:pPr>
        <w:pStyle w:val="a3"/>
        <w:rPr>
          <w:sz w:val="28"/>
          <w:szCs w:val="28"/>
        </w:rPr>
      </w:pPr>
      <w:r w:rsidRPr="008603BD">
        <w:rPr>
          <w:sz w:val="28"/>
          <w:szCs w:val="28"/>
          <w:lang w:eastAsia="ru-RU"/>
        </w:rPr>
        <w:t xml:space="preserve">У структурі викидів забруднювальних речовин 30 % становлять специфічні домішки, вміст яких в атмосферному повітрі залежить від специфіки виробництва, розташованого в місцевості. До переліку найпоширеніших належать такі сполуки, </w:t>
      </w:r>
      <w:r w:rsidRPr="008603BD">
        <w:rPr>
          <w:i/>
          <w:sz w:val="28"/>
          <w:szCs w:val="28"/>
          <w:lang w:eastAsia="ru-RU"/>
        </w:rPr>
        <w:t>як бенз(а)пірен</w:t>
      </w:r>
      <w:r w:rsidRPr="008603BD">
        <w:rPr>
          <w:sz w:val="28"/>
          <w:szCs w:val="28"/>
          <w:lang w:eastAsia="ru-RU"/>
        </w:rPr>
        <w:t>, бензол, фенол, формальдегід, аміак. Найтоксичнішими є поліциклічні ароматичні вуглеводні, індикатором яких є бенз(а)пірен (БП),</w:t>
      </w:r>
      <w:r w:rsidRPr="008603BD">
        <w:rPr>
          <w:sz w:val="28"/>
          <w:szCs w:val="28"/>
        </w:rPr>
        <w:t xml:space="preserve">який відноситься до речовин першого класу небезпеки. </w:t>
      </w:r>
    </w:p>
    <w:p w:rsidR="00470E2E" w:rsidRPr="008603BD" w:rsidRDefault="00470E2E" w:rsidP="008603BD">
      <w:pPr>
        <w:pStyle w:val="a3"/>
        <w:rPr>
          <w:sz w:val="28"/>
          <w:szCs w:val="28"/>
        </w:rPr>
      </w:pPr>
      <w:r w:rsidRPr="008603BD">
        <w:rPr>
          <w:sz w:val="28"/>
          <w:szCs w:val="28"/>
          <w:lang w:eastAsia="ru-RU"/>
        </w:rPr>
        <w:t>Основними джерелами надходження цих домішок є підприємства чорної й кольорової металургії та коксохімії. БП у</w:t>
      </w:r>
      <w:r w:rsidRPr="008603BD">
        <w:rPr>
          <w:sz w:val="28"/>
          <w:szCs w:val="28"/>
        </w:rPr>
        <w:t>творюється при згорянні вуглеводневого рідкого, твердого і газоподібного палива (меншою мірою при згорянні газоподібного). Бенз(а)пірен є найбільш типовим хімічним канцерогеном навколишнього середовища, він небезпечний для людини навіть при малій концентрації, оскільки має властивість біоакумуляції. Бенз(а)пі</w:t>
      </w:r>
      <w:r>
        <w:rPr>
          <w:sz w:val="28"/>
          <w:szCs w:val="28"/>
        </w:rPr>
        <w:t>рен має також мутагенну дію</w:t>
      </w:r>
      <w:r w:rsidRPr="008603BD">
        <w:rPr>
          <w:sz w:val="28"/>
          <w:szCs w:val="28"/>
        </w:rPr>
        <w:t>.</w:t>
      </w:r>
    </w:p>
    <w:p w:rsidR="00470E2E" w:rsidRPr="008603BD" w:rsidRDefault="00470E2E" w:rsidP="008603BD">
      <w:pPr>
        <w:pStyle w:val="a3"/>
        <w:rPr>
          <w:sz w:val="28"/>
          <w:szCs w:val="28"/>
          <w:lang w:eastAsia="ru-RU"/>
        </w:rPr>
      </w:pPr>
      <w:r w:rsidRPr="008603BD">
        <w:rPr>
          <w:i/>
          <w:sz w:val="28"/>
          <w:szCs w:val="28"/>
          <w:lang w:eastAsia="ru-RU"/>
        </w:rPr>
        <w:t>Бензол</w:t>
      </w:r>
      <w:r w:rsidRPr="008603BD">
        <w:rPr>
          <w:sz w:val="28"/>
          <w:szCs w:val="28"/>
          <w:lang w:eastAsia="ru-RU"/>
        </w:rPr>
        <w:t xml:space="preserve"> є одним з найпоширеніших і найагресивніших промислових продуктів та забруднювачів навколишнього середовища, </w:t>
      </w:r>
      <w:r w:rsidRPr="008603BD">
        <w:rPr>
          <w:sz w:val="28"/>
          <w:szCs w:val="28"/>
        </w:rPr>
        <w:t>є речовиною другого класу небезпеки</w:t>
      </w:r>
      <w:r w:rsidRPr="008603BD">
        <w:rPr>
          <w:sz w:val="28"/>
          <w:szCs w:val="28"/>
          <w:lang w:eastAsia="ru-RU"/>
        </w:rPr>
        <w:t xml:space="preserve">. </w:t>
      </w:r>
    </w:p>
    <w:p w:rsidR="00470E2E" w:rsidRPr="008603BD" w:rsidRDefault="00470E2E" w:rsidP="008603BD">
      <w:pPr>
        <w:pStyle w:val="a3"/>
        <w:rPr>
          <w:sz w:val="28"/>
          <w:szCs w:val="28"/>
          <w:lang w:eastAsia="ru-RU"/>
        </w:rPr>
      </w:pPr>
      <w:r w:rsidRPr="008603BD">
        <w:rPr>
          <w:sz w:val="28"/>
          <w:szCs w:val="28"/>
          <w:lang w:eastAsia="ru-RU"/>
        </w:rPr>
        <w:t>Джерелами забруднення довкілля цією сполукою є підприємства, що виробляють бензол, а також виробничі об'єкти, які використовують його у технологічних процесах. Крім того, бензол утворюється під час горіння деревини, сміття, інших органічних відходів, паління тютюну. Отже, існують численні джерела та технологічні процеси, які сприяють забрудненню довкілля бензолом.</w:t>
      </w:r>
    </w:p>
    <w:p w:rsidR="00470E2E" w:rsidRPr="008603BD" w:rsidRDefault="00470E2E" w:rsidP="008603BD">
      <w:pPr>
        <w:pStyle w:val="a3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У</w:t>
      </w:r>
      <w:r w:rsidRPr="008603BD">
        <w:rPr>
          <w:sz w:val="28"/>
          <w:szCs w:val="28"/>
          <w:lang w:eastAsia="ru-RU"/>
        </w:rPr>
        <w:t xml:space="preserve"> результаті дослідження проб атмосферного повітря на території Чернігівської області були отримані наступні да</w:t>
      </w:r>
      <w:r>
        <w:rPr>
          <w:sz w:val="28"/>
          <w:szCs w:val="28"/>
          <w:lang w:eastAsia="ru-RU"/>
        </w:rPr>
        <w:t>ні щодо вмісту бензолу (рис. </w:t>
      </w:r>
      <w:r w:rsidRPr="008603BD">
        <w:rPr>
          <w:sz w:val="28"/>
          <w:szCs w:val="28"/>
          <w:lang w:eastAsia="ru-RU"/>
        </w:rPr>
        <w:t>5):</w:t>
      </w:r>
    </w:p>
    <w:p w:rsidR="00470E2E" w:rsidRPr="008603BD" w:rsidRDefault="00470E2E" w:rsidP="008603BD">
      <w:pPr>
        <w:pStyle w:val="a3"/>
        <w:rPr>
          <w:sz w:val="28"/>
          <w:szCs w:val="28"/>
          <w:lang w:eastAsia="ru-RU"/>
        </w:rPr>
      </w:pPr>
    </w:p>
    <w:p w:rsidR="00470E2E" w:rsidRPr="008603BD" w:rsidRDefault="00470E2E" w:rsidP="008603BD">
      <w:pPr>
        <w:pStyle w:val="a3"/>
      </w:pPr>
    </w:p>
    <w:p w:rsidR="00470E2E" w:rsidRPr="008603BD" w:rsidRDefault="00470E2E" w:rsidP="008603BD">
      <w:pPr>
        <w:pStyle w:val="a3"/>
      </w:pPr>
    </w:p>
    <w:p w:rsidR="00470E2E" w:rsidRPr="008603BD" w:rsidRDefault="00470E2E" w:rsidP="008603BD">
      <w:pPr>
        <w:pStyle w:val="a3"/>
        <w:rPr>
          <w:sz w:val="28"/>
          <w:szCs w:val="28"/>
          <w:lang w:eastAsia="ru-RU"/>
        </w:rPr>
        <w:sectPr w:rsidR="00470E2E" w:rsidRPr="008603BD" w:rsidSect="00860643">
          <w:pgSz w:w="11906" w:h="16838"/>
          <w:pgMar w:top="1134" w:right="1134" w:bottom="1134" w:left="1134" w:header="708" w:footer="708" w:gutter="0"/>
          <w:cols w:space="708"/>
          <w:docGrid w:linePitch="360"/>
        </w:sectPr>
      </w:pPr>
      <w:r w:rsidRPr="008603BD">
        <w:rPr>
          <w:lang w:eastAsia="ru-RU"/>
        </w:rPr>
        <w:t>.</w:t>
      </w:r>
    </w:p>
    <w:p w:rsidR="00470E2E" w:rsidRPr="008603BD" w:rsidRDefault="00BB5366" w:rsidP="00021C0F">
      <w:pPr>
        <w:pStyle w:val="a3"/>
        <w:ind w:firstLine="0"/>
        <w:rPr>
          <w:sz w:val="28"/>
          <w:szCs w:val="28"/>
        </w:rPr>
      </w:pPr>
      <w:r w:rsidRPr="00AE39DE">
        <w:rPr>
          <w:noProof/>
          <w:lang w:val="ru-RU" w:eastAsia="ru-RU"/>
        </w:rPr>
        <w:lastRenderedPageBreak/>
        <w:pict>
          <v:shape id="Диаграмма 29" o:spid="_x0000_i1030" type="#_x0000_t75" style="width:728.25pt;height:378pt;visibility:visible" o:gfxdata="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">
            <v:imagedata r:id="rId13" o:title="" croptop="-2044f" cropbottom="-1040f" cropleft="-86f" cropright="-600f"/>
            <o:lock v:ext="edit" aspectratio="f"/>
          </v:shape>
        </w:pict>
      </w:r>
    </w:p>
    <w:p w:rsidR="00470E2E" w:rsidRPr="008603BD" w:rsidRDefault="00470E2E" w:rsidP="008603BD">
      <w:pPr>
        <w:pStyle w:val="a3"/>
        <w:rPr>
          <w:sz w:val="28"/>
          <w:szCs w:val="28"/>
        </w:rPr>
      </w:pPr>
    </w:p>
    <w:p w:rsidR="00470E2E" w:rsidRPr="008603BD" w:rsidRDefault="00470E2E" w:rsidP="008603BD">
      <w:pPr>
        <w:pStyle w:val="a3"/>
        <w:jc w:val="center"/>
        <w:rPr>
          <w:sz w:val="28"/>
          <w:szCs w:val="28"/>
          <w:vertAlign w:val="superscript"/>
          <w:lang w:eastAsia="ru-RU"/>
        </w:rPr>
      </w:pPr>
      <w:r>
        <w:rPr>
          <w:sz w:val="28"/>
          <w:szCs w:val="28"/>
          <w:lang w:eastAsia="ru-RU"/>
        </w:rPr>
        <w:t xml:space="preserve">Рисунок </w:t>
      </w:r>
      <w:r w:rsidRPr="008603BD">
        <w:rPr>
          <w:sz w:val="28"/>
          <w:szCs w:val="28"/>
          <w:lang w:eastAsia="ru-RU"/>
        </w:rPr>
        <w:t xml:space="preserve">5 – Вміст </w:t>
      </w:r>
      <w:r w:rsidRPr="008603BD">
        <w:rPr>
          <w:sz w:val="28"/>
          <w:szCs w:val="28"/>
        </w:rPr>
        <w:t>бензолу</w:t>
      </w:r>
      <w:r w:rsidRPr="008603BD">
        <w:rPr>
          <w:sz w:val="28"/>
          <w:szCs w:val="28"/>
          <w:lang w:eastAsia="ru-RU"/>
        </w:rPr>
        <w:t xml:space="preserve"> в атмосферному повітрі, мг/м</w:t>
      </w:r>
      <w:r w:rsidRPr="008603BD">
        <w:rPr>
          <w:sz w:val="28"/>
          <w:szCs w:val="28"/>
          <w:vertAlign w:val="superscript"/>
          <w:lang w:eastAsia="ru-RU"/>
        </w:rPr>
        <w:t>3</w:t>
      </w:r>
    </w:p>
    <w:p w:rsidR="00470E2E" w:rsidRPr="008603BD" w:rsidRDefault="00470E2E" w:rsidP="008603BD">
      <w:pPr>
        <w:pStyle w:val="a3"/>
        <w:rPr>
          <w:sz w:val="28"/>
          <w:szCs w:val="28"/>
        </w:rPr>
      </w:pPr>
    </w:p>
    <w:p w:rsidR="00470E2E" w:rsidRPr="008603BD" w:rsidRDefault="00470E2E" w:rsidP="008603BD">
      <w:pPr>
        <w:pStyle w:val="a3"/>
        <w:rPr>
          <w:sz w:val="28"/>
          <w:szCs w:val="28"/>
        </w:rPr>
        <w:sectPr w:rsidR="00470E2E" w:rsidRPr="008603BD" w:rsidSect="00860643">
          <w:pgSz w:w="16838" w:h="11906" w:orient="landscape"/>
          <w:pgMar w:top="1134" w:right="1134" w:bottom="1134" w:left="1134" w:header="708" w:footer="708" w:gutter="0"/>
          <w:cols w:space="708"/>
          <w:docGrid w:linePitch="360"/>
        </w:sectPr>
      </w:pPr>
    </w:p>
    <w:p w:rsidR="00470E2E" w:rsidRPr="008603BD" w:rsidRDefault="00470E2E" w:rsidP="008603BD">
      <w:pPr>
        <w:pStyle w:val="a3"/>
        <w:rPr>
          <w:sz w:val="28"/>
          <w:szCs w:val="28"/>
        </w:rPr>
      </w:pPr>
      <w:r w:rsidRPr="008603BD">
        <w:rPr>
          <w:color w:val="222222"/>
          <w:sz w:val="28"/>
          <w:szCs w:val="28"/>
          <w:shd w:val="clear" w:color="auto" w:fill="FFFFFF"/>
        </w:rPr>
        <w:lastRenderedPageBreak/>
        <w:t>Встановлені концентрації бензолу в атмосферному повітрі не перевищують рівня ГДК</w:t>
      </w:r>
      <w:r w:rsidRPr="008603BD">
        <w:rPr>
          <w:color w:val="222222"/>
          <w:shd w:val="clear" w:color="auto" w:fill="FFFFFF"/>
          <w:vertAlign w:val="subscript"/>
        </w:rPr>
        <w:t>мр</w:t>
      </w:r>
      <w:r w:rsidRPr="008603BD">
        <w:rPr>
          <w:color w:val="222222"/>
          <w:sz w:val="28"/>
          <w:szCs w:val="28"/>
          <w:shd w:val="clear" w:color="auto" w:fill="FFFFFF"/>
        </w:rPr>
        <w:t>: найбільший вміст відповідає значенню 0,27 ГДК</w:t>
      </w:r>
      <w:r w:rsidRPr="008603BD">
        <w:rPr>
          <w:color w:val="222222"/>
          <w:shd w:val="clear" w:color="auto" w:fill="FFFFFF"/>
          <w:vertAlign w:val="subscript"/>
        </w:rPr>
        <w:t xml:space="preserve">мр </w:t>
      </w:r>
      <w:r w:rsidRPr="008603BD">
        <w:rPr>
          <w:color w:val="222222"/>
          <w:sz w:val="28"/>
          <w:szCs w:val="28"/>
          <w:shd w:val="clear" w:color="auto" w:fill="FFFFFF"/>
        </w:rPr>
        <w:t>в повітрі кі</w:t>
      </w:r>
      <w:r>
        <w:rPr>
          <w:color w:val="222222"/>
          <w:sz w:val="28"/>
          <w:szCs w:val="28"/>
          <w:shd w:val="clear" w:color="auto" w:fill="FFFFFF"/>
        </w:rPr>
        <w:t>льцевої автодороги Р69, біля м. </w:t>
      </w:r>
      <w:r w:rsidRPr="008603BD">
        <w:rPr>
          <w:color w:val="222222"/>
          <w:sz w:val="28"/>
          <w:szCs w:val="28"/>
          <w:shd w:val="clear" w:color="auto" w:fill="FFFFFF"/>
        </w:rPr>
        <w:t xml:space="preserve">Чернігів. </w:t>
      </w:r>
      <w:r w:rsidRPr="008603BD">
        <w:rPr>
          <w:sz w:val="28"/>
          <w:szCs w:val="28"/>
        </w:rPr>
        <w:t>Найменший вміст бензолу (0,002 ГДК</w:t>
      </w:r>
      <w:r w:rsidRPr="008603BD">
        <w:rPr>
          <w:sz w:val="28"/>
          <w:szCs w:val="28"/>
          <w:vertAlign w:val="subscript"/>
        </w:rPr>
        <w:t>мр</w:t>
      </w:r>
      <w:r w:rsidRPr="008603BD">
        <w:rPr>
          <w:sz w:val="28"/>
          <w:szCs w:val="28"/>
        </w:rPr>
        <w:t>) зафіксовано в повітрі Прилуцького району – автодорога Р67. Крім того, в більшості досліджуваних точок вміст бензолу зовсім не було виявлено.</w:t>
      </w:r>
    </w:p>
    <w:p w:rsidR="00470E2E" w:rsidRPr="008603BD" w:rsidRDefault="00470E2E" w:rsidP="008603BD">
      <w:pPr>
        <w:pStyle w:val="a3"/>
        <w:rPr>
          <w:sz w:val="28"/>
          <w:szCs w:val="28"/>
        </w:rPr>
      </w:pPr>
      <w:r w:rsidRPr="008603BD">
        <w:rPr>
          <w:i/>
          <w:sz w:val="28"/>
          <w:szCs w:val="28"/>
        </w:rPr>
        <w:t xml:space="preserve">Важкі метали </w:t>
      </w:r>
      <w:r w:rsidRPr="008603BD">
        <w:rPr>
          <w:sz w:val="28"/>
          <w:szCs w:val="28"/>
        </w:rPr>
        <w:t xml:space="preserve">(ВМ), що надходять в атмосферне повітря, можуть переноситься на значні відстані, накопичуватися у компонентах навколишнього середовища та потрапляти в харчові ланцюги, завдаючи непоправної шкоди наземним і водним екосистемам, є речовинами першого (кадмій, ртуть, свинець) та другого (арсен, нікель) класу небезпеки. </w:t>
      </w:r>
    </w:p>
    <w:p w:rsidR="00470E2E" w:rsidRPr="008603BD" w:rsidRDefault="00470E2E" w:rsidP="008603BD">
      <w:pPr>
        <w:pStyle w:val="a3"/>
        <w:rPr>
          <w:sz w:val="28"/>
          <w:szCs w:val="28"/>
        </w:rPr>
      </w:pPr>
      <w:r w:rsidRPr="008603BD">
        <w:rPr>
          <w:sz w:val="28"/>
          <w:szCs w:val="28"/>
        </w:rPr>
        <w:t xml:space="preserve">В атмосферному повітрі ВМ знаходяться у формі органічних та неорганічних сполук у вигляді пилу та аерозолів, а також у газоподібному стані (ртуть). Хімічний склад аерозольних часток та вміст у них важких металів залежить переважно від характеристик джерел їх надходження в атмосферу. </w:t>
      </w:r>
    </w:p>
    <w:p w:rsidR="00470E2E" w:rsidRPr="008603BD" w:rsidRDefault="00470E2E" w:rsidP="008603BD">
      <w:pPr>
        <w:pStyle w:val="a3"/>
        <w:rPr>
          <w:sz w:val="28"/>
          <w:szCs w:val="28"/>
        </w:rPr>
      </w:pPr>
      <w:r w:rsidRPr="008603BD">
        <w:rPr>
          <w:sz w:val="28"/>
          <w:szCs w:val="28"/>
        </w:rPr>
        <w:t xml:space="preserve">Основними джерелами надходження важких металів є підприємства теплоенергетики, промисловість (викиди від спалювання бурого та кам’яного вугілля, мазуту, інших видів палив на промислових підприємствах), транспорт та спалювання сміття. За величиною валового надходження ВМ у атмосферу перше місце посідає теплоенергетика. Забруднення повітря ВМ відбувається також під час спалювання біомаси, лісових пожежах. </w:t>
      </w:r>
    </w:p>
    <w:p w:rsidR="00470E2E" w:rsidRPr="008603BD" w:rsidRDefault="00470E2E" w:rsidP="008603BD">
      <w:pPr>
        <w:pStyle w:val="a3"/>
        <w:rPr>
          <w:sz w:val="28"/>
          <w:szCs w:val="28"/>
          <w:lang w:eastAsia="ru-RU"/>
        </w:rPr>
      </w:pPr>
      <w:r w:rsidRPr="008603BD">
        <w:rPr>
          <w:sz w:val="28"/>
          <w:szCs w:val="28"/>
          <w:lang w:eastAsia="ru-RU"/>
        </w:rPr>
        <w:t xml:space="preserve">Вплив природних джерел </w:t>
      </w:r>
      <w:r w:rsidRPr="008603BD">
        <w:rPr>
          <w:i/>
          <w:sz w:val="28"/>
          <w:szCs w:val="28"/>
          <w:lang w:eastAsia="ru-RU"/>
        </w:rPr>
        <w:t>свинцю</w:t>
      </w:r>
      <w:r w:rsidRPr="008603BD">
        <w:rPr>
          <w:sz w:val="28"/>
          <w:szCs w:val="28"/>
          <w:lang w:eastAsia="ru-RU"/>
        </w:rPr>
        <w:t xml:space="preserve"> на його концентрацію в навколишньому середовищі незначний: він надходить в результаті руйнування гірських порід. До джерел свинцю в атмосферному повітрі відноситься силікатний пил, вулканічні галогенні аерозолі, зола й дими лісових пожеж, аерозолі морських солей, метеоритні дими й свинець, що виділяється при розпаді радону.</w:t>
      </w:r>
    </w:p>
    <w:p w:rsidR="00470E2E" w:rsidRPr="008603BD" w:rsidRDefault="00470E2E" w:rsidP="008603BD">
      <w:pPr>
        <w:pStyle w:val="a3"/>
        <w:rPr>
          <w:sz w:val="28"/>
          <w:szCs w:val="28"/>
          <w:shd w:val="clear" w:color="auto" w:fill="FFFFFF"/>
        </w:rPr>
      </w:pPr>
      <w:r w:rsidRPr="008603BD">
        <w:rPr>
          <w:i/>
          <w:sz w:val="28"/>
          <w:szCs w:val="28"/>
          <w:shd w:val="clear" w:color="auto" w:fill="FFFFFF"/>
        </w:rPr>
        <w:t xml:space="preserve">Кадмій </w:t>
      </w:r>
      <w:r w:rsidRPr="008603BD">
        <w:rPr>
          <w:sz w:val="28"/>
          <w:szCs w:val="28"/>
          <w:shd w:val="clear" w:color="auto" w:fill="FFFFFF"/>
        </w:rPr>
        <w:t>є одним з найбільш небезпечних токсикантів довкілля. Він відноситься до першої групи класифікації металів за ступенем токсичності. У довкіллі кадмій не піддається трансформації. Він здатний викликати негативні наслідки навіть у дуже маленьких концентраціях. </w:t>
      </w:r>
    </w:p>
    <w:p w:rsidR="00A441E6" w:rsidRDefault="00470E2E" w:rsidP="008603BD">
      <w:pPr>
        <w:pStyle w:val="a3"/>
        <w:rPr>
          <w:sz w:val="28"/>
          <w:szCs w:val="28"/>
          <w:shd w:val="clear" w:color="auto" w:fill="FFFFFF"/>
        </w:rPr>
      </w:pPr>
      <w:r w:rsidRPr="008603BD">
        <w:rPr>
          <w:sz w:val="28"/>
          <w:szCs w:val="28"/>
          <w:shd w:val="clear" w:color="auto" w:fill="FFFFFF"/>
        </w:rPr>
        <w:t xml:space="preserve">Найважливішими антропогенними джерелами надходження кадмію в атмосферу є процеси спалювання органічних копалин (вугілля, нафти), спалювання сміття, а також виробництво сталі і інших металів. У атмосферному повітрі кадмій знаходиться у формі органічних сполук у вигляді пилу і аерозолів. </w:t>
      </w:r>
    </w:p>
    <w:p w:rsidR="00470E2E" w:rsidRPr="008603BD" w:rsidRDefault="00470E2E" w:rsidP="008603BD">
      <w:pPr>
        <w:pStyle w:val="a3"/>
        <w:rPr>
          <w:sz w:val="28"/>
          <w:szCs w:val="28"/>
        </w:rPr>
      </w:pPr>
      <w:r w:rsidRPr="008603BD">
        <w:rPr>
          <w:i/>
          <w:sz w:val="28"/>
          <w:szCs w:val="28"/>
        </w:rPr>
        <w:t>Нікель</w:t>
      </w:r>
      <w:r w:rsidRPr="008603BD">
        <w:rPr>
          <w:sz w:val="28"/>
          <w:szCs w:val="28"/>
        </w:rPr>
        <w:t xml:space="preserve"> є широко розповсюдженим металом і зустрічається як в ґрунті, воді, повітрі, так і в біосфері. Основними джерелами викидів нікелю в атмосферне повітря є спалювання вугілля і нафти при генерації тепла та електроенергії, спалювання відходів та осаду стічних вод, видобування нікелю, виробництво сталі, гальванічних покриттів та інші джерела, зокрема </w:t>
      </w:r>
      <w:r w:rsidRPr="008603BD">
        <w:rPr>
          <w:sz w:val="28"/>
          <w:szCs w:val="28"/>
        </w:rPr>
        <w:lastRenderedPageBreak/>
        <w:t>виробництво цементу. Нікель із різних промислових процесів та відходів, врешті-р</w:t>
      </w:r>
      <w:r>
        <w:rPr>
          <w:sz w:val="28"/>
          <w:szCs w:val="28"/>
        </w:rPr>
        <w:t>ешт потрапляє до стічних вод</w:t>
      </w:r>
      <w:r w:rsidRPr="008603BD">
        <w:rPr>
          <w:sz w:val="28"/>
          <w:szCs w:val="28"/>
        </w:rPr>
        <w:t>.</w:t>
      </w:r>
    </w:p>
    <w:p w:rsidR="00470E2E" w:rsidRPr="008603BD" w:rsidRDefault="00D45E42" w:rsidP="008603BD">
      <w:pPr>
        <w:pStyle w:val="a3"/>
        <w:rPr>
          <w:sz w:val="28"/>
          <w:szCs w:val="28"/>
        </w:rPr>
      </w:pPr>
      <w:r w:rsidRPr="00D45E42">
        <w:rPr>
          <w:i/>
          <w:sz w:val="28"/>
          <w:szCs w:val="28"/>
        </w:rPr>
        <w:t>Р</w:t>
      </w:r>
      <w:r w:rsidR="00470E2E" w:rsidRPr="008603BD">
        <w:rPr>
          <w:i/>
          <w:sz w:val="28"/>
          <w:szCs w:val="28"/>
        </w:rPr>
        <w:t>туть</w:t>
      </w:r>
      <w:r w:rsidR="00470E2E" w:rsidRPr="008603BD">
        <w:rPr>
          <w:sz w:val="28"/>
          <w:szCs w:val="28"/>
        </w:rPr>
        <w:t xml:space="preserve"> є одним з найбільш розповсюджених та небезпечних токсикантів навколишнього середовища і відноситься до першого класу небезпеки, тобто надзвичайно отруйних речовин. В навколишньому середовищі ртуть може знаходитись у 3 формах: пари елементарної ртуті, неорганічних сполук ртуті та органічних сполук (метилртуть, етилртуть та пропілртуть). </w:t>
      </w:r>
    </w:p>
    <w:p w:rsidR="00470E2E" w:rsidRPr="008603BD" w:rsidRDefault="00DD7AFE" w:rsidP="008603BD">
      <w:pPr>
        <w:pStyle w:val="a3"/>
        <w:rPr>
          <w:sz w:val="28"/>
          <w:szCs w:val="28"/>
        </w:rPr>
      </w:pPr>
      <w:r>
        <w:rPr>
          <w:sz w:val="28"/>
          <w:szCs w:val="28"/>
        </w:rPr>
        <w:t>Р</w:t>
      </w:r>
      <w:r w:rsidR="00470E2E" w:rsidRPr="008603BD">
        <w:rPr>
          <w:sz w:val="28"/>
          <w:szCs w:val="28"/>
        </w:rPr>
        <w:t>туть відноситься до першого класу небезпеки і є надзвичайно небезпечною для всіх живих організмів</w:t>
      </w:r>
      <w:r>
        <w:rPr>
          <w:sz w:val="28"/>
          <w:szCs w:val="28"/>
        </w:rPr>
        <w:t>.</w:t>
      </w:r>
    </w:p>
    <w:p w:rsidR="00C91EE8" w:rsidRDefault="00470E2E" w:rsidP="00C91EE8">
      <w:pPr>
        <w:pStyle w:val="a3"/>
        <w:rPr>
          <w:sz w:val="28"/>
          <w:szCs w:val="28"/>
          <w:lang w:eastAsia="ru-RU"/>
        </w:rPr>
      </w:pPr>
      <w:r w:rsidRPr="008603BD">
        <w:rPr>
          <w:sz w:val="28"/>
          <w:szCs w:val="28"/>
        </w:rPr>
        <w:t>Серед техногенних джерел забруднення ртуттю навколишнього середовища одними з найважливіших є райони видобутку та виробництва первинної ртуті. Важливим джерелом забруднення ртуттю навколишнього середовища є підприємства кольорової металургії. При цьому значні кількості ртуті акумульовані в твердих відходах підприємств. Значне забруднення навколишнього середовища ртуттю пов’язано з діяльністю підприємств хімічної промисловості, машинобудування, металообробки. Потужним промисловим джерелом надходження ртуті у довкілля є енергетика і у першу чергу теплові електростанції, оскільки вони потребують спалювання великої кількості різного палива (мазуту, торфу, рідкого палива, газу та інших нафтопродуктів) і в тому числі вугілля, споживання якого надалі буде постійно зростати через швидке зменшення запасів нафти та</w:t>
      </w:r>
      <w:r>
        <w:rPr>
          <w:sz w:val="28"/>
          <w:szCs w:val="28"/>
        </w:rPr>
        <w:t xml:space="preserve"> газу</w:t>
      </w:r>
      <w:r w:rsidRPr="008603BD">
        <w:rPr>
          <w:sz w:val="28"/>
          <w:szCs w:val="28"/>
          <w:lang w:eastAsia="ru-RU"/>
        </w:rPr>
        <w:t>.</w:t>
      </w:r>
    </w:p>
    <w:p w:rsidR="007A29C5" w:rsidRDefault="007A29C5" w:rsidP="007A29C5">
      <w:pPr>
        <w:pStyle w:val="a3"/>
        <w:rPr>
          <w:sz w:val="28"/>
          <w:szCs w:val="28"/>
        </w:rPr>
      </w:pPr>
      <w:r w:rsidRPr="003B7753">
        <w:rPr>
          <w:sz w:val="28"/>
          <w:szCs w:val="28"/>
        </w:rPr>
        <w:t xml:space="preserve">В повітрі Чернігівської області кадмій, ртуть та свинець були виявлені лише в с. Жавинка </w:t>
      </w:r>
      <w:r w:rsidRPr="003B7753">
        <w:rPr>
          <w:sz w:val="28"/>
          <w:szCs w:val="28"/>
          <w:lang w:eastAsia="ru-RU"/>
        </w:rPr>
        <w:t>Чернігівського району</w:t>
      </w:r>
      <w:r w:rsidRPr="003B7753">
        <w:rPr>
          <w:sz w:val="28"/>
          <w:szCs w:val="28"/>
        </w:rPr>
        <w:t>, а нікель не було визначено у жодній з точок відбору проб</w:t>
      </w:r>
      <w:r w:rsidR="000021B9">
        <w:rPr>
          <w:sz w:val="28"/>
          <w:szCs w:val="28"/>
        </w:rPr>
        <w:t xml:space="preserve"> (рис. </w:t>
      </w:r>
      <w:r w:rsidRPr="00822114">
        <w:rPr>
          <w:sz w:val="28"/>
          <w:szCs w:val="28"/>
        </w:rPr>
        <w:t>6).</w:t>
      </w:r>
    </w:p>
    <w:p w:rsidR="007A29C5" w:rsidRPr="007A29C5" w:rsidRDefault="007A29C5" w:rsidP="007A29C5">
      <w:pPr>
        <w:pStyle w:val="a3"/>
      </w:pPr>
    </w:p>
    <w:p w:rsidR="007A29C5" w:rsidRPr="00822114" w:rsidRDefault="00AE39DE" w:rsidP="007A29C5">
      <w:pPr>
        <w:pStyle w:val="a3"/>
        <w:jc w:val="center"/>
        <w:rPr>
          <w:sz w:val="28"/>
          <w:szCs w:val="28"/>
        </w:rPr>
      </w:pPr>
      <w:r w:rsidRPr="00AE39DE">
        <w:rPr>
          <w:noProof/>
        </w:rPr>
        <w:pict>
          <v:shape id="Прямая со стрелкой 14" o:spid="_x0000_s1049" type="#_x0000_t32" style="position:absolute;left:0;text-align:left;margin-left:143.45pt;margin-top:31.45pt;width:78.1pt;height:14.6pt;flip:x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">
            <v:stroke endarrow="block"/>
          </v:shape>
        </w:pict>
      </w:r>
      <w:r w:rsidRPr="00AE39DE">
        <w:rPr>
          <w:noProof/>
        </w:rPr>
        <w:pict>
          <v:line id="Прямая соединительная линия 25" o:spid="_x0000_s1048" style="position:absolute;left:0;text-align:left;z-index:251659264;visibility:visible;mso-wrap-distance-top:-3e-5mm;mso-wrap-distance-bottom:-3e-5mm" from="133.8pt,46.05pt" to="195.3pt,4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" strokecolor="#c00000" strokeweight="3pt">
            <v:shadow on="t" color="black" opacity="22937f" origin=",.5" offset="0,.63889mm"/>
            <o:lock v:ext="edit" shapetype="f"/>
          </v:line>
        </w:pict>
      </w:r>
      <w:r w:rsidRPr="00AE39DE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7174" o:spid="_x0000_s1047" type="#_x0000_t202" style="position:absolute;left:0;text-align:left;margin-left:161.55pt;margin-top:8.95pt;width:129.6pt;height:27pt;z-index:251657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" strokecolor="white">
            <v:textbox>
              <w:txbxContent>
                <w:p w:rsidR="007A29C5" w:rsidRPr="0051045E" w:rsidRDefault="007A29C5" w:rsidP="007A29C5">
                  <w:pPr>
                    <w:pStyle w:val="ae"/>
                    <w:kinsoku w:val="0"/>
                    <w:overflowPunct w:val="0"/>
                    <w:spacing w:after="160"/>
                    <w:ind w:firstLine="0"/>
                    <w:textAlignment w:val="baseline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51045E">
                    <w:rPr>
                      <w:rFonts w:ascii="Times New Roman" w:hAnsi="Times New Roman" w:cs="Times New Roman"/>
                      <w:color w:val="000000"/>
                      <w:kern w:val="24"/>
                      <w:sz w:val="24"/>
                      <w:szCs w:val="24"/>
                    </w:rPr>
                    <w:t>ГДК</w:t>
                  </w:r>
                  <w:r w:rsidRPr="0051045E">
                    <w:rPr>
                      <w:rFonts w:ascii="Times New Roman" w:hAnsi="Times New Roman" w:cs="Times New Roman"/>
                      <w:color w:val="000000"/>
                      <w:kern w:val="24"/>
                      <w:position w:val="-7"/>
                      <w:sz w:val="24"/>
                      <w:szCs w:val="24"/>
                      <w:vertAlign w:val="subscript"/>
                    </w:rPr>
                    <w:t>мр</w:t>
                  </w:r>
                  <w:r w:rsidRPr="0051045E">
                    <w:rPr>
                      <w:rFonts w:ascii="Times New Roman" w:hAnsi="Times New Roman" w:cs="Times New Roman"/>
                      <w:color w:val="000000"/>
                      <w:kern w:val="24"/>
                      <w:sz w:val="24"/>
                      <w:szCs w:val="24"/>
                    </w:rPr>
                    <w:t>=0,001 мг/м</w:t>
                  </w:r>
                  <w:r w:rsidRPr="0051045E">
                    <w:rPr>
                      <w:rFonts w:ascii="Times New Roman" w:hAnsi="Times New Roman" w:cs="Times New Roman"/>
                      <w:color w:val="000000"/>
                      <w:kern w:val="24"/>
                      <w:position w:val="8"/>
                      <w:sz w:val="24"/>
                      <w:szCs w:val="24"/>
                      <w:vertAlign w:val="superscript"/>
                    </w:rPr>
                    <w:t>3</w:t>
                  </w:r>
                </w:p>
              </w:txbxContent>
            </v:textbox>
          </v:shape>
        </w:pict>
      </w:r>
      <w:r w:rsidR="007A29C5" w:rsidRPr="007A29C5">
        <w:rPr>
          <w:noProof/>
          <w:sz w:val="28"/>
          <w:szCs w:val="28"/>
          <w:lang w:val="ru-RU" w:eastAsia="ru-RU"/>
        </w:rPr>
        <w:object w:dxaOrig="7009" w:dyaOrig="4388">
          <v:shape id="_x0000_i1031" type="#_x0000_t75" style="width:366.75pt;height:244.5pt;visibility:visible" o:ole="">
            <v:imagedata r:id="rId14" o:title="" croptop="-3302f" cropbottom="-4213f" cropleft="-1075f" cropright="-1982f"/>
          </v:shape>
          <o:OLEObject Type="Embed" ProgID="Excel.Sheet.8" ShapeID="_x0000_i1031" DrawAspect="Content" ObjectID="_1700392065" r:id="rId15">
            <o:FieldCodes>\s</o:FieldCodes>
          </o:OLEObject>
        </w:object>
      </w:r>
    </w:p>
    <w:p w:rsidR="007A29C5" w:rsidRPr="00822114" w:rsidRDefault="000021B9" w:rsidP="007A29C5">
      <w:pPr>
        <w:pStyle w:val="a3"/>
        <w:jc w:val="center"/>
        <w:rPr>
          <w:sz w:val="28"/>
          <w:szCs w:val="28"/>
        </w:rPr>
      </w:pPr>
      <w:r>
        <w:rPr>
          <w:sz w:val="28"/>
          <w:szCs w:val="28"/>
          <w:lang w:eastAsia="ru-RU"/>
        </w:rPr>
        <w:t xml:space="preserve">Рисунок </w:t>
      </w:r>
      <w:r w:rsidR="007A29C5" w:rsidRPr="00822114">
        <w:rPr>
          <w:sz w:val="28"/>
          <w:szCs w:val="28"/>
          <w:lang w:eastAsia="ru-RU"/>
        </w:rPr>
        <w:t xml:space="preserve">6 – </w:t>
      </w:r>
      <w:r w:rsidR="007A29C5" w:rsidRPr="00822114">
        <w:rPr>
          <w:sz w:val="28"/>
          <w:szCs w:val="28"/>
        </w:rPr>
        <w:t>Вміст важких металів в атмосферному повітрі с. Жавинка, мг/м</w:t>
      </w:r>
      <w:r w:rsidR="007A29C5" w:rsidRPr="00822114">
        <w:rPr>
          <w:sz w:val="28"/>
          <w:szCs w:val="28"/>
          <w:vertAlign w:val="superscript"/>
        </w:rPr>
        <w:t>3</w:t>
      </w:r>
    </w:p>
    <w:p w:rsidR="007A29C5" w:rsidRPr="00822114" w:rsidRDefault="007A29C5" w:rsidP="007A29C5">
      <w:pPr>
        <w:pStyle w:val="a3"/>
        <w:rPr>
          <w:sz w:val="28"/>
          <w:szCs w:val="28"/>
        </w:rPr>
      </w:pPr>
      <w:r w:rsidRPr="00822114">
        <w:rPr>
          <w:sz w:val="28"/>
          <w:szCs w:val="28"/>
        </w:rPr>
        <w:lastRenderedPageBreak/>
        <w:t>Вміст свинцю встановлено в кількості 0,5 ГДК</w:t>
      </w:r>
      <w:r w:rsidRPr="00822114">
        <w:rPr>
          <w:sz w:val="28"/>
          <w:szCs w:val="28"/>
          <w:vertAlign w:val="subscript"/>
        </w:rPr>
        <w:t>мр</w:t>
      </w:r>
      <w:r w:rsidRPr="00822114">
        <w:rPr>
          <w:sz w:val="28"/>
          <w:szCs w:val="28"/>
        </w:rPr>
        <w:t>, а для ртуті та кадмію значення ГДК</w:t>
      </w:r>
      <w:r w:rsidRPr="00822114">
        <w:rPr>
          <w:sz w:val="28"/>
          <w:szCs w:val="28"/>
          <w:vertAlign w:val="subscript"/>
        </w:rPr>
        <w:t>мр</w:t>
      </w:r>
      <w:r w:rsidRPr="00822114">
        <w:rPr>
          <w:sz w:val="28"/>
          <w:szCs w:val="28"/>
        </w:rPr>
        <w:t> не встановлено, тому ми можемо констатувати лише наявність в повітрі цих металів.</w:t>
      </w:r>
    </w:p>
    <w:p w:rsidR="007A29C5" w:rsidRPr="00822114" w:rsidRDefault="007A29C5" w:rsidP="007A29C5">
      <w:pPr>
        <w:pStyle w:val="a3"/>
        <w:rPr>
          <w:sz w:val="28"/>
          <w:szCs w:val="28"/>
        </w:rPr>
      </w:pPr>
      <w:r w:rsidRPr="00822114">
        <w:rPr>
          <w:sz w:val="28"/>
          <w:szCs w:val="28"/>
        </w:rPr>
        <w:t>Тобто, отримані значення вмісту досліджуваних речовин в атмосферному повітрі області, що перевищують рівень ГДК</w:t>
      </w:r>
      <w:r w:rsidRPr="00822114">
        <w:rPr>
          <w:sz w:val="28"/>
          <w:szCs w:val="28"/>
          <w:vertAlign w:val="subscript"/>
        </w:rPr>
        <w:t>мр</w:t>
      </w:r>
      <w:r w:rsidRPr="00822114">
        <w:rPr>
          <w:sz w:val="28"/>
          <w:szCs w:val="28"/>
        </w:rPr>
        <w:t>, можна пояснити лише припущенням, що вони можуть бути результатомдіяльностістаціонарних(</w:t>
      </w:r>
      <w:r w:rsidR="005B773B">
        <w:rPr>
          <w:sz w:val="28"/>
          <w:szCs w:val="28"/>
          <w:lang w:eastAsia="ru-RU"/>
        </w:rPr>
        <w:t>наприклад</w:t>
      </w:r>
      <w:r w:rsidRPr="00822114">
        <w:rPr>
          <w:sz w:val="28"/>
          <w:szCs w:val="28"/>
          <w:lang w:eastAsia="ru-RU"/>
        </w:rPr>
        <w:t xml:space="preserve"> КП «Прилукитепловодопостачання») та пересувних джерел забруднення (с. Калитянське), аграрною направленістю області та особливостями метеорологічних умов під час відбору проб повітря.</w:t>
      </w:r>
    </w:p>
    <w:p w:rsidR="0012247D" w:rsidRPr="00472171" w:rsidRDefault="0012247D" w:rsidP="00712DD8">
      <w:pPr>
        <w:pStyle w:val="a3"/>
        <w:rPr>
          <w:sz w:val="28"/>
          <w:szCs w:val="28"/>
        </w:rPr>
      </w:pPr>
      <w:r w:rsidRPr="00472171">
        <w:rPr>
          <w:sz w:val="28"/>
          <w:szCs w:val="28"/>
        </w:rPr>
        <w:t>Проаналізовано інформацію підприємств, що</w:t>
      </w:r>
      <w:r w:rsidR="006C450A" w:rsidRPr="00472171">
        <w:rPr>
          <w:sz w:val="28"/>
          <w:szCs w:val="28"/>
        </w:rPr>
        <w:t xml:space="preserve"> розташовані на території зони «</w:t>
      </w:r>
      <w:r w:rsidRPr="00472171">
        <w:rPr>
          <w:sz w:val="28"/>
          <w:szCs w:val="28"/>
        </w:rPr>
        <w:t>Ч</w:t>
      </w:r>
      <w:r w:rsidR="00712DD8" w:rsidRPr="00472171">
        <w:rPr>
          <w:sz w:val="28"/>
          <w:szCs w:val="28"/>
        </w:rPr>
        <w:t>ернігів</w:t>
      </w:r>
      <w:r w:rsidR="006C450A" w:rsidRPr="00472171">
        <w:rPr>
          <w:sz w:val="28"/>
          <w:szCs w:val="28"/>
        </w:rPr>
        <w:t>ська»</w:t>
      </w:r>
      <w:r w:rsidRPr="00472171">
        <w:rPr>
          <w:sz w:val="28"/>
          <w:szCs w:val="28"/>
        </w:rPr>
        <w:t>за даними статистичних звітів 2 - ТП (повітря) та потенційних викидів з</w:t>
      </w:r>
      <w:r w:rsidR="005B773B" w:rsidRPr="00472171">
        <w:rPr>
          <w:sz w:val="28"/>
          <w:szCs w:val="28"/>
        </w:rPr>
        <w:t>гідно звітів по інвентаризації.</w:t>
      </w:r>
      <w:r w:rsidRPr="00472171">
        <w:rPr>
          <w:sz w:val="28"/>
          <w:szCs w:val="28"/>
        </w:rPr>
        <w:t xml:space="preserve"> Згідно звітів по інвентаризації викидів забруднюючих речовин по підприємствах відсутні перевищення встановлених нормативів граничнодопустимих викидів. Проведені розрахунки розсіювання забруднюючих речовин, з урахуванням величин фонових концентрацій, не перевищують граничнодопустимі концентрації на межі житлової забудови та на  межі санітарно-захисних зон підприємств.</w:t>
      </w:r>
    </w:p>
    <w:p w:rsidR="0012247D" w:rsidRPr="00472171" w:rsidRDefault="0012247D" w:rsidP="0012247D">
      <w:pPr>
        <w:spacing w:after="0" w:line="240" w:lineRule="auto"/>
        <w:ind w:left="0" w:firstLine="708"/>
        <w:jc w:val="both"/>
        <w:rPr>
          <w:color w:val="auto"/>
          <w:szCs w:val="28"/>
          <w:lang w:val="uk-UA" w:eastAsia="uk-UA"/>
        </w:rPr>
      </w:pPr>
      <w:r w:rsidRPr="00472171">
        <w:rPr>
          <w:color w:val="auto"/>
          <w:szCs w:val="28"/>
          <w:lang w:val="uk-UA" w:eastAsia="uk-UA"/>
        </w:rPr>
        <w:t>Відсутність постійних лабораторних спостережень за станом атмосфер</w:t>
      </w:r>
      <w:r w:rsidR="006C450A" w:rsidRPr="00472171">
        <w:rPr>
          <w:color w:val="auto"/>
          <w:szCs w:val="28"/>
          <w:lang w:val="uk-UA" w:eastAsia="uk-UA"/>
        </w:rPr>
        <w:t>ного повітря на території зони «</w:t>
      </w:r>
      <w:r w:rsidRPr="00472171">
        <w:rPr>
          <w:color w:val="auto"/>
          <w:szCs w:val="28"/>
          <w:lang w:val="uk-UA" w:eastAsia="uk-UA"/>
        </w:rPr>
        <w:t>Чер</w:t>
      </w:r>
      <w:r w:rsidR="0001708A" w:rsidRPr="00472171">
        <w:rPr>
          <w:color w:val="auto"/>
          <w:szCs w:val="28"/>
          <w:lang w:val="uk-UA" w:eastAsia="uk-UA"/>
        </w:rPr>
        <w:t>нігів</w:t>
      </w:r>
      <w:r w:rsidR="006C450A" w:rsidRPr="00472171">
        <w:rPr>
          <w:color w:val="auto"/>
          <w:szCs w:val="28"/>
          <w:lang w:val="uk-UA" w:eastAsia="uk-UA"/>
        </w:rPr>
        <w:t>ська»</w:t>
      </w:r>
      <w:r w:rsidRPr="00472171">
        <w:rPr>
          <w:color w:val="auto"/>
          <w:szCs w:val="28"/>
          <w:lang w:val="uk-UA" w:eastAsia="uk-UA"/>
        </w:rPr>
        <w:t xml:space="preserve">, відсутність перевищень встановлених нормативів граничнодопустимих викидів для будь-якої забруднюючої речовини (згідно звітів по інвентаризації суб’єктів </w:t>
      </w:r>
      <w:r w:rsidR="005B773B" w:rsidRPr="00472171">
        <w:rPr>
          <w:rFonts w:eastAsia="Calibri"/>
          <w:color w:val="auto"/>
          <w:szCs w:val="28"/>
          <w:lang w:val="uk-UA" w:eastAsia="en-US"/>
        </w:rPr>
        <w:t xml:space="preserve">господарювання) </w:t>
      </w:r>
      <w:r w:rsidR="00FA7146" w:rsidRPr="00472171">
        <w:rPr>
          <w:rFonts w:eastAsia="Calibri"/>
          <w:color w:val="auto"/>
          <w:szCs w:val="28"/>
          <w:lang w:val="uk-UA" w:eastAsia="en-US"/>
        </w:rPr>
        <w:t xml:space="preserve">та </w:t>
      </w:r>
      <w:r w:rsidRPr="00472171">
        <w:rPr>
          <w:rFonts w:eastAsia="Calibri"/>
          <w:color w:val="auto"/>
          <w:szCs w:val="28"/>
          <w:lang w:val="uk-UA" w:eastAsia="en-US"/>
        </w:rPr>
        <w:t xml:space="preserve">враховуючи інформацію </w:t>
      </w:r>
      <w:r w:rsidR="008A355E" w:rsidRPr="00472171">
        <w:rPr>
          <w:rFonts w:eastAsia="Calibri"/>
          <w:color w:val="auto"/>
          <w:szCs w:val="28"/>
          <w:lang w:val="uk-UA" w:eastAsia="en-US"/>
        </w:rPr>
        <w:t>у</w:t>
      </w:r>
      <w:r w:rsidRPr="00472171">
        <w:rPr>
          <w:rFonts w:eastAsia="Calibri"/>
          <w:color w:val="auto"/>
          <w:szCs w:val="28"/>
          <w:lang w:val="uk-UA" w:eastAsia="en-US"/>
        </w:rPr>
        <w:t>середнених щомісячних даних щодо стану</w:t>
      </w:r>
      <w:r w:rsidRPr="00472171">
        <w:rPr>
          <w:color w:val="auto"/>
          <w:szCs w:val="28"/>
          <w:lang w:val="uk-UA" w:eastAsia="uk-UA"/>
        </w:rPr>
        <w:t xml:space="preserve"> атмосфер</w:t>
      </w:r>
      <w:r w:rsidR="008A355E" w:rsidRPr="00472171">
        <w:rPr>
          <w:color w:val="auto"/>
          <w:szCs w:val="28"/>
          <w:lang w:val="uk-UA" w:eastAsia="uk-UA"/>
        </w:rPr>
        <w:t>ного повітря</w:t>
      </w:r>
      <w:r w:rsidR="005B773B" w:rsidRPr="00472171">
        <w:rPr>
          <w:color w:val="auto"/>
          <w:szCs w:val="28"/>
          <w:lang w:val="uk-UA" w:eastAsia="uk-UA"/>
        </w:rPr>
        <w:t xml:space="preserve"> і </w:t>
      </w:r>
      <w:r w:rsidRPr="00472171">
        <w:rPr>
          <w:color w:val="auto"/>
          <w:szCs w:val="28"/>
          <w:lang w:val="uk-UA" w:eastAsia="uk-UA"/>
        </w:rPr>
        <w:t xml:space="preserve">моніторингові дослідження </w:t>
      </w:r>
      <w:r w:rsidR="00472171" w:rsidRPr="00472171">
        <w:rPr>
          <w:color w:val="auto"/>
          <w:szCs w:val="28"/>
          <w:lang w:val="uk-UA"/>
        </w:rPr>
        <w:t>хімічної лабораторії</w:t>
      </w:r>
      <w:r w:rsidR="00451AC2" w:rsidRPr="00472171">
        <w:rPr>
          <w:color w:val="auto"/>
          <w:szCs w:val="28"/>
          <w:lang w:val="uk-UA"/>
        </w:rPr>
        <w:t xml:space="preserve"> КЕП «Чернігівська ТЕЦ» ТОВ ФІРМА «ТЕХНОВА»</w:t>
      </w:r>
      <w:r w:rsidRPr="00472171">
        <w:rPr>
          <w:bCs/>
          <w:color w:val="auto"/>
          <w:szCs w:val="28"/>
          <w:lang w:val="uk-UA" w:eastAsia="uk-UA"/>
        </w:rPr>
        <w:t>пропонує</w:t>
      </w:r>
      <w:r w:rsidR="00321DFE" w:rsidRPr="00472171">
        <w:rPr>
          <w:bCs/>
          <w:color w:val="auto"/>
          <w:szCs w:val="28"/>
          <w:lang w:val="uk-UA" w:eastAsia="uk-UA"/>
        </w:rPr>
        <w:t>мо</w:t>
      </w:r>
      <w:r w:rsidRPr="00472171">
        <w:rPr>
          <w:color w:val="auto"/>
          <w:szCs w:val="28"/>
          <w:lang w:val="uk-UA" w:eastAsia="uk-UA"/>
        </w:rPr>
        <w:t xml:space="preserve">для визначення режиму оцінювання </w:t>
      </w:r>
      <w:r w:rsidRPr="00472171">
        <w:rPr>
          <w:rFonts w:eastAsia="Calibri"/>
          <w:color w:val="auto"/>
          <w:szCs w:val="28"/>
          <w:lang w:val="uk-UA" w:eastAsia="en-US"/>
        </w:rPr>
        <w:t xml:space="preserve">для </w:t>
      </w:r>
      <w:r w:rsidR="000C20D8" w:rsidRPr="00472171">
        <w:rPr>
          <w:rFonts w:eastAsia="Calibri"/>
          <w:color w:val="auto"/>
          <w:szCs w:val="28"/>
          <w:lang w:val="uk-UA" w:eastAsia="en-US"/>
        </w:rPr>
        <w:t>діоксиду сірки</w:t>
      </w:r>
      <w:r w:rsidR="000C20D8">
        <w:rPr>
          <w:rFonts w:eastAsia="Calibri"/>
          <w:color w:val="auto"/>
          <w:szCs w:val="28"/>
          <w:lang w:val="uk-UA" w:eastAsia="en-US"/>
        </w:rPr>
        <w:t>,</w:t>
      </w:r>
      <w:r w:rsidRPr="00472171">
        <w:rPr>
          <w:rFonts w:eastAsia="Calibri"/>
          <w:color w:val="auto"/>
          <w:szCs w:val="28"/>
          <w:lang w:val="uk-UA" w:eastAsia="en-US"/>
        </w:rPr>
        <w:t xml:space="preserve">діоксиду азоту, </w:t>
      </w:r>
      <w:r w:rsidR="000C20D8" w:rsidRPr="00472171">
        <w:rPr>
          <w:rFonts w:eastAsia="Calibri"/>
          <w:color w:val="auto"/>
          <w:szCs w:val="28"/>
          <w:lang w:val="uk-UA" w:eastAsia="en-US"/>
        </w:rPr>
        <w:t xml:space="preserve">твердих речовин, свинцю, кадмію, бензолу </w:t>
      </w:r>
      <w:r w:rsidR="000C20D8">
        <w:rPr>
          <w:rFonts w:eastAsia="Calibri"/>
          <w:color w:val="auto"/>
          <w:szCs w:val="28"/>
          <w:lang w:val="uk-UA" w:eastAsia="en-US"/>
        </w:rPr>
        <w:t xml:space="preserve">застосовувати </w:t>
      </w:r>
      <w:r w:rsidR="001C36B2">
        <w:rPr>
          <w:rFonts w:eastAsia="Calibri"/>
          <w:color w:val="auto"/>
          <w:szCs w:val="28"/>
          <w:lang w:val="uk-UA" w:eastAsia="en-US"/>
        </w:rPr>
        <w:t xml:space="preserve">режим фіксованих вимірювань, для </w:t>
      </w:r>
      <w:r w:rsidRPr="00472171">
        <w:rPr>
          <w:rFonts w:eastAsia="Calibri"/>
          <w:color w:val="auto"/>
          <w:szCs w:val="28"/>
          <w:lang w:val="uk-UA" w:eastAsia="en-US"/>
        </w:rPr>
        <w:t>оксиду вуглецю</w:t>
      </w:r>
      <w:r w:rsidR="001C36B2">
        <w:rPr>
          <w:rFonts w:eastAsia="Calibri"/>
          <w:color w:val="auto"/>
          <w:szCs w:val="28"/>
          <w:lang w:val="uk-UA" w:eastAsia="en-US"/>
        </w:rPr>
        <w:t xml:space="preserve"> – режим комбінованого оцінювання</w:t>
      </w:r>
      <w:r w:rsidR="00CD75D6">
        <w:rPr>
          <w:rFonts w:eastAsia="Calibri"/>
          <w:color w:val="auto"/>
          <w:szCs w:val="28"/>
          <w:lang w:val="uk-UA" w:eastAsia="en-US"/>
        </w:rPr>
        <w:t xml:space="preserve"> та для </w:t>
      </w:r>
      <w:r w:rsidR="003B094D" w:rsidRPr="00472171">
        <w:rPr>
          <w:rFonts w:eastAsia="Calibri"/>
          <w:color w:val="auto"/>
          <w:szCs w:val="28"/>
          <w:lang w:val="uk-UA" w:eastAsia="en-US"/>
        </w:rPr>
        <w:t xml:space="preserve"> нікелю </w:t>
      </w:r>
      <w:r w:rsidR="00CD75D6">
        <w:rPr>
          <w:rFonts w:eastAsia="Calibri"/>
          <w:color w:val="auto"/>
          <w:szCs w:val="28"/>
          <w:lang w:val="uk-UA" w:eastAsia="en-US"/>
        </w:rPr>
        <w:t>режим</w:t>
      </w:r>
      <w:r w:rsidRPr="00472171">
        <w:rPr>
          <w:color w:val="auto"/>
          <w:szCs w:val="28"/>
          <w:lang w:val="uk-UA" w:eastAsia="uk-UA"/>
        </w:rPr>
        <w:t xml:space="preserve"> моделювання або об’єктивного оцінювання.</w:t>
      </w:r>
    </w:p>
    <w:p w:rsidR="008B340E" w:rsidRPr="00472171" w:rsidRDefault="008B340E" w:rsidP="00C91EE8">
      <w:pPr>
        <w:pStyle w:val="a3"/>
        <w:rPr>
          <w:sz w:val="28"/>
          <w:szCs w:val="28"/>
          <w:lang w:eastAsia="ru-RU"/>
        </w:rPr>
      </w:pPr>
    </w:p>
    <w:p w:rsidR="00A67A98" w:rsidRPr="00472171" w:rsidRDefault="00A67A98" w:rsidP="00C91EE8">
      <w:pPr>
        <w:pStyle w:val="a3"/>
        <w:rPr>
          <w:sz w:val="28"/>
          <w:szCs w:val="28"/>
          <w:lang w:eastAsia="ru-RU"/>
        </w:rPr>
      </w:pPr>
    </w:p>
    <w:p w:rsidR="00A67A98" w:rsidRDefault="00A67A98" w:rsidP="00C91EE8">
      <w:pPr>
        <w:pStyle w:val="a3"/>
        <w:rPr>
          <w:sz w:val="28"/>
          <w:szCs w:val="28"/>
          <w:lang w:eastAsia="ru-RU"/>
        </w:rPr>
      </w:pPr>
    </w:p>
    <w:p w:rsidR="008B340E" w:rsidRDefault="008B340E" w:rsidP="008B340E">
      <w:pPr>
        <w:pStyle w:val="a3"/>
        <w:jc w:val="center"/>
        <w:rPr>
          <w:b/>
          <w:sz w:val="28"/>
          <w:szCs w:val="28"/>
          <w:lang w:eastAsia="ru-RU"/>
        </w:rPr>
      </w:pPr>
      <w:r w:rsidRPr="00792C7E">
        <w:rPr>
          <w:b/>
          <w:sz w:val="28"/>
          <w:szCs w:val="28"/>
          <w:lang w:eastAsia="ru-RU"/>
        </w:rPr>
        <w:t xml:space="preserve">Статистика розподілу </w:t>
      </w:r>
      <w:r>
        <w:rPr>
          <w:b/>
          <w:sz w:val="28"/>
          <w:szCs w:val="28"/>
          <w:lang w:eastAsia="ru-RU"/>
        </w:rPr>
        <w:t>концентрацій забруднювальних</w:t>
      </w:r>
      <w:r w:rsidRPr="00792C7E">
        <w:rPr>
          <w:b/>
          <w:sz w:val="28"/>
          <w:szCs w:val="28"/>
          <w:lang w:eastAsia="ru-RU"/>
        </w:rPr>
        <w:t xml:space="preserve"> речовин </w:t>
      </w:r>
    </w:p>
    <w:p w:rsidR="008B340E" w:rsidRDefault="008B340E" w:rsidP="008B340E">
      <w:pPr>
        <w:pStyle w:val="a3"/>
        <w:jc w:val="center"/>
        <w:rPr>
          <w:b/>
          <w:sz w:val="28"/>
          <w:szCs w:val="28"/>
          <w:lang w:eastAsia="ru-RU"/>
        </w:rPr>
      </w:pPr>
      <w:r w:rsidRPr="00792C7E">
        <w:rPr>
          <w:b/>
          <w:sz w:val="28"/>
          <w:szCs w:val="28"/>
          <w:lang w:eastAsia="ru-RU"/>
        </w:rPr>
        <w:t>вздовж доріг</w:t>
      </w:r>
    </w:p>
    <w:p w:rsidR="008B340E" w:rsidRPr="00792C7E" w:rsidRDefault="008B340E" w:rsidP="008B340E">
      <w:pPr>
        <w:pStyle w:val="a3"/>
        <w:jc w:val="center"/>
        <w:rPr>
          <w:b/>
          <w:sz w:val="28"/>
          <w:szCs w:val="28"/>
          <w:lang w:eastAsia="ru-RU"/>
        </w:rPr>
      </w:pPr>
    </w:p>
    <w:p w:rsidR="008B340E" w:rsidRDefault="008B340E" w:rsidP="008B340E">
      <w:pPr>
        <w:pStyle w:val="a3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Дослідження просторового розподілу концентрацій вздовж доріг  проводилось у 4 точках вимірювання. Концентрації шкідливих речовин, що досліджувались наведені на рисунках 1-5  по пунктам 21, 30, 31, 32.</w:t>
      </w:r>
    </w:p>
    <w:p w:rsidR="00C91EE8" w:rsidRDefault="00C91EE8" w:rsidP="008B340E">
      <w:pPr>
        <w:pStyle w:val="a3"/>
        <w:rPr>
          <w:sz w:val="28"/>
          <w:szCs w:val="28"/>
          <w:lang w:eastAsia="ru-RU"/>
        </w:rPr>
      </w:pPr>
    </w:p>
    <w:p w:rsidR="008150B2" w:rsidRDefault="00E62293" w:rsidP="00C91EE8">
      <w:pPr>
        <w:pStyle w:val="a3"/>
        <w:jc w:val="center"/>
        <w:rPr>
          <w:sz w:val="28"/>
          <w:szCs w:val="28"/>
          <w:lang w:eastAsia="ru-RU"/>
        </w:rPr>
      </w:pPr>
      <w:r>
        <w:rPr>
          <w:b/>
          <w:sz w:val="28"/>
          <w:szCs w:val="28"/>
          <w:lang w:eastAsia="ru-RU"/>
        </w:rPr>
        <w:lastRenderedPageBreak/>
        <w:t>Карти просторового роз</w:t>
      </w:r>
      <w:r w:rsidR="00792C7E">
        <w:rPr>
          <w:b/>
          <w:sz w:val="28"/>
          <w:szCs w:val="28"/>
          <w:lang w:eastAsia="ru-RU"/>
        </w:rPr>
        <w:t>поділу концентрацій забруднювальних</w:t>
      </w:r>
      <w:r>
        <w:rPr>
          <w:b/>
          <w:sz w:val="28"/>
          <w:szCs w:val="28"/>
          <w:lang w:eastAsia="ru-RU"/>
        </w:rPr>
        <w:t xml:space="preserve"> речовин </w:t>
      </w:r>
      <w:r w:rsidR="00BB5366" w:rsidRPr="00AE39DE">
        <w:rPr>
          <w:b/>
          <w:noProof/>
        </w:rPr>
        <w:pict>
          <v:shape id="_x0000_i1032" type="#_x0000_t75" style="width:435.75pt;height:575.25pt;visibility:visible">
            <v:imagedata r:id="rId16" o:title=""/>
          </v:shape>
        </w:pict>
      </w:r>
    </w:p>
    <w:p w:rsidR="00E23987" w:rsidRDefault="00BB5366" w:rsidP="00A67A98">
      <w:pPr>
        <w:pStyle w:val="a3"/>
        <w:rPr>
          <w:b/>
          <w:noProof/>
        </w:rPr>
      </w:pPr>
      <w:r w:rsidRPr="00AE39DE">
        <w:rPr>
          <w:b/>
          <w:noProof/>
        </w:rPr>
        <w:lastRenderedPageBreak/>
        <w:pict>
          <v:shape id="Рисунок 4" o:spid="_x0000_i1033" type="#_x0000_t75" style="width:429pt;height:608.25pt;visibility:visible">
            <v:imagedata r:id="rId17" o:title=""/>
          </v:shape>
        </w:pict>
      </w:r>
      <w:r w:rsidRPr="00AE39DE">
        <w:rPr>
          <w:b/>
          <w:noProof/>
        </w:rPr>
        <w:pict>
          <v:shape id="Рисунок 3" o:spid="_x0000_i1034" type="#_x0000_t75" style="width:423.75pt;height:575.25pt;visibility:visible">
            <v:imagedata r:id="rId18" o:title=""/>
          </v:shape>
        </w:pict>
      </w:r>
      <w:r w:rsidRPr="00AE39DE">
        <w:rPr>
          <w:b/>
          <w:noProof/>
        </w:rPr>
        <w:pict>
          <v:shape id="_x0000_i1035" type="#_x0000_t75" style="width:426.75pt;height:603.75pt;visibility:visible">
            <v:imagedata r:id="rId19" o:title=""/>
          </v:shape>
        </w:pict>
      </w:r>
      <w:r w:rsidRPr="00AE39DE">
        <w:rPr>
          <w:b/>
          <w:noProof/>
        </w:rPr>
        <w:pict>
          <v:shape id="Рисунок 1" o:spid="_x0000_i1036" type="#_x0000_t75" style="width:388.5pt;height:550.5pt;visibility:visible">
            <v:imagedata r:id="rId20" o:title=""/>
          </v:shape>
        </w:pict>
      </w:r>
    </w:p>
    <w:p w:rsidR="0005421D" w:rsidRDefault="0005421D" w:rsidP="00A67A98">
      <w:pPr>
        <w:pStyle w:val="a3"/>
        <w:rPr>
          <w:b/>
          <w:noProof/>
        </w:rPr>
      </w:pPr>
    </w:p>
    <w:p w:rsidR="0005421D" w:rsidRDefault="0005421D" w:rsidP="00A67A98">
      <w:pPr>
        <w:pStyle w:val="a3"/>
        <w:rPr>
          <w:b/>
          <w:noProof/>
        </w:rPr>
      </w:pPr>
    </w:p>
    <w:p w:rsidR="0005421D" w:rsidRDefault="0005421D" w:rsidP="00A67A98">
      <w:pPr>
        <w:pStyle w:val="a3"/>
        <w:rPr>
          <w:b/>
          <w:noProof/>
        </w:rPr>
      </w:pPr>
    </w:p>
    <w:p w:rsidR="0005421D" w:rsidRDefault="0005421D" w:rsidP="00A67A98">
      <w:pPr>
        <w:pStyle w:val="a3"/>
        <w:rPr>
          <w:b/>
          <w:noProof/>
        </w:rPr>
      </w:pPr>
    </w:p>
    <w:p w:rsidR="00BC76C0" w:rsidRPr="00BC76C0" w:rsidRDefault="00BC76C0" w:rsidP="00BC76C0">
      <w:pPr>
        <w:spacing w:after="0" w:line="240" w:lineRule="auto"/>
        <w:ind w:left="0" w:firstLine="0"/>
        <w:rPr>
          <w:color w:val="auto"/>
          <w:szCs w:val="28"/>
          <w:lang w:val="uk-UA"/>
        </w:rPr>
      </w:pPr>
      <w:bookmarkStart w:id="0" w:name="_GoBack"/>
      <w:r w:rsidRPr="00BC76C0">
        <w:rPr>
          <w:color w:val="auto"/>
          <w:szCs w:val="28"/>
          <w:lang w:val="uk-UA"/>
        </w:rPr>
        <w:t xml:space="preserve">Директор Департаменту екології  та </w:t>
      </w:r>
    </w:p>
    <w:p w:rsidR="00BC76C0" w:rsidRPr="00BC76C0" w:rsidRDefault="00BC76C0" w:rsidP="00BC76C0">
      <w:pPr>
        <w:spacing w:after="0" w:line="240" w:lineRule="auto"/>
        <w:ind w:left="0" w:firstLine="0"/>
        <w:rPr>
          <w:color w:val="auto"/>
          <w:szCs w:val="28"/>
          <w:lang w:val="uk-UA"/>
        </w:rPr>
      </w:pPr>
      <w:r w:rsidRPr="00BC76C0">
        <w:rPr>
          <w:color w:val="auto"/>
          <w:szCs w:val="28"/>
          <w:lang w:val="uk-UA"/>
        </w:rPr>
        <w:t xml:space="preserve">природних ресурсів Чернігівської </w:t>
      </w:r>
    </w:p>
    <w:p w:rsidR="00BC76C0" w:rsidRPr="00BC76C0" w:rsidRDefault="00BC76C0" w:rsidP="00BC76C0">
      <w:pPr>
        <w:spacing w:after="0" w:line="240" w:lineRule="auto"/>
        <w:ind w:left="0" w:firstLine="0"/>
        <w:rPr>
          <w:color w:val="auto"/>
          <w:szCs w:val="28"/>
          <w:lang w:val="uk-UA"/>
        </w:rPr>
      </w:pPr>
      <w:r w:rsidRPr="00BC76C0">
        <w:rPr>
          <w:color w:val="auto"/>
          <w:szCs w:val="28"/>
          <w:lang w:val="uk-UA"/>
        </w:rPr>
        <w:t>обласної дер</w:t>
      </w:r>
      <w:r w:rsidR="00BF26E0">
        <w:rPr>
          <w:color w:val="auto"/>
          <w:szCs w:val="28"/>
          <w:lang w:val="uk-UA"/>
        </w:rPr>
        <w:t>жавної адміністрації</w:t>
      </w:r>
      <w:r w:rsidR="00BF26E0">
        <w:rPr>
          <w:color w:val="auto"/>
          <w:szCs w:val="28"/>
          <w:lang w:val="uk-UA"/>
        </w:rPr>
        <w:tab/>
      </w:r>
      <w:r w:rsidR="00BF26E0">
        <w:rPr>
          <w:color w:val="auto"/>
          <w:szCs w:val="28"/>
          <w:lang w:val="uk-UA"/>
        </w:rPr>
        <w:tab/>
      </w:r>
      <w:r w:rsidR="00BF26E0">
        <w:rPr>
          <w:color w:val="auto"/>
          <w:szCs w:val="28"/>
          <w:lang w:val="uk-UA"/>
        </w:rPr>
        <w:tab/>
      </w:r>
      <w:r w:rsidR="00BF26E0">
        <w:rPr>
          <w:color w:val="auto"/>
          <w:szCs w:val="28"/>
          <w:lang w:val="uk-UA"/>
        </w:rPr>
        <w:tab/>
      </w:r>
      <w:r w:rsidRPr="00BC76C0">
        <w:rPr>
          <w:color w:val="auto"/>
          <w:szCs w:val="28"/>
          <w:lang w:val="uk-UA"/>
        </w:rPr>
        <w:t xml:space="preserve"> Катерина САХНЕВИЧ</w:t>
      </w:r>
    </w:p>
    <w:bookmarkEnd w:id="0"/>
    <w:p w:rsidR="0005421D" w:rsidRPr="00A67A98" w:rsidRDefault="0005421D" w:rsidP="00BC76C0">
      <w:pPr>
        <w:pStyle w:val="a3"/>
        <w:ind w:firstLine="0"/>
        <w:rPr>
          <w:b/>
          <w:noProof/>
        </w:rPr>
      </w:pPr>
    </w:p>
    <w:sectPr w:rsidR="0005421D" w:rsidRPr="00A67A98" w:rsidSect="00C91EE8">
      <w:pgSz w:w="11906" w:h="16838"/>
      <w:pgMar w:top="1134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519EA" w:rsidRDefault="002519EA" w:rsidP="001D54C0">
      <w:pPr>
        <w:spacing w:after="0" w:line="240" w:lineRule="auto"/>
      </w:pPr>
      <w:r>
        <w:separator/>
      </w:r>
    </w:p>
  </w:endnote>
  <w:endnote w:type="continuationSeparator" w:id="1">
    <w:p w:rsidR="002519EA" w:rsidRDefault="002519EA" w:rsidP="001D54C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2C7E" w:rsidRDefault="00AE39DE">
    <w:pPr>
      <w:pStyle w:val="aa"/>
      <w:jc w:val="right"/>
    </w:pPr>
    <w:r>
      <w:fldChar w:fldCharType="begin"/>
    </w:r>
    <w:r w:rsidR="00792C7E">
      <w:instrText>PAGE   \* MERGEFORMAT</w:instrText>
    </w:r>
    <w:r>
      <w:fldChar w:fldCharType="separate"/>
    </w:r>
    <w:r w:rsidR="00BB5366">
      <w:rPr>
        <w:noProof/>
      </w:rPr>
      <w:t>14</w:t>
    </w:r>
    <w:r>
      <w:fldChar w:fldCharType="end"/>
    </w:r>
  </w:p>
  <w:p w:rsidR="00792C7E" w:rsidRDefault="00792C7E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519EA" w:rsidRDefault="002519EA" w:rsidP="001D54C0">
      <w:pPr>
        <w:spacing w:after="0" w:line="240" w:lineRule="auto"/>
      </w:pPr>
      <w:r>
        <w:separator/>
      </w:r>
    </w:p>
  </w:footnote>
  <w:footnote w:type="continuationSeparator" w:id="1">
    <w:p w:rsidR="002519EA" w:rsidRDefault="002519EA" w:rsidP="001D54C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1F7833"/>
    <w:multiLevelType w:val="hybridMultilevel"/>
    <w:tmpl w:val="938A9F6E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59FF5FE6"/>
    <w:multiLevelType w:val="hybridMultilevel"/>
    <w:tmpl w:val="8E0CF2BC"/>
    <w:lvl w:ilvl="0" w:tplc="0409000F">
      <w:start w:val="2"/>
      <w:numFmt w:val="decimal"/>
      <w:lvlText w:val="%1."/>
      <w:lvlJc w:val="left"/>
      <w:pPr>
        <w:ind w:left="720" w:hanging="360"/>
      </w:pPr>
      <w:rPr>
        <w:rFonts w:cs="Times New Roman"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5E3F58F2"/>
    <w:multiLevelType w:val="hybridMultilevel"/>
    <w:tmpl w:val="2D4AEF84"/>
    <w:lvl w:ilvl="0" w:tplc="3D125400">
      <w:start w:val="1"/>
      <w:numFmt w:val="decimal"/>
      <w:lvlText w:val="%1."/>
      <w:lvlJc w:val="left"/>
      <w:pPr>
        <w:ind w:left="7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vertAlign w:val="baseline"/>
      </w:rPr>
    </w:lvl>
    <w:lvl w:ilvl="1" w:tplc="FDE4E218">
      <w:start w:val="1"/>
      <w:numFmt w:val="lowerLetter"/>
      <w:lvlText w:val="%2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vertAlign w:val="baseline"/>
      </w:rPr>
    </w:lvl>
    <w:lvl w:ilvl="2" w:tplc="7700E0A2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vertAlign w:val="baseline"/>
      </w:rPr>
    </w:lvl>
    <w:lvl w:ilvl="3" w:tplc="4D5E93DE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vertAlign w:val="baseline"/>
      </w:rPr>
    </w:lvl>
    <w:lvl w:ilvl="4" w:tplc="4B0EB89C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vertAlign w:val="baseline"/>
      </w:rPr>
    </w:lvl>
    <w:lvl w:ilvl="5" w:tplc="E8F23204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vertAlign w:val="baseline"/>
      </w:rPr>
    </w:lvl>
    <w:lvl w:ilvl="6" w:tplc="14AEBDF4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vertAlign w:val="baseline"/>
      </w:rPr>
    </w:lvl>
    <w:lvl w:ilvl="7" w:tplc="B1F0B022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vertAlign w:val="baseline"/>
      </w:rPr>
    </w:lvl>
    <w:lvl w:ilvl="8" w:tplc="7B4EE6B0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vertAlign w:val="baseline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TrackMoves/>
  <w:defaultTabStop w:val="708"/>
  <w:characterSpacingControl w:val="doNotCompress"/>
  <w:hdrShapeDefaults>
    <o:shapedefaults v:ext="edit" spidmax="7169"/>
  </w:hdrShapeDefaults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2E4071"/>
    <w:rsid w:val="000021B9"/>
    <w:rsid w:val="0001708A"/>
    <w:rsid w:val="00021C0F"/>
    <w:rsid w:val="000501C7"/>
    <w:rsid w:val="0005421D"/>
    <w:rsid w:val="00096A54"/>
    <w:rsid w:val="00097A09"/>
    <w:rsid w:val="000A1505"/>
    <w:rsid w:val="000C20D8"/>
    <w:rsid w:val="000F1B47"/>
    <w:rsid w:val="0012247D"/>
    <w:rsid w:val="00153385"/>
    <w:rsid w:val="001A571F"/>
    <w:rsid w:val="001C36B2"/>
    <w:rsid w:val="001D54C0"/>
    <w:rsid w:val="001F70CC"/>
    <w:rsid w:val="002218DC"/>
    <w:rsid w:val="002519EA"/>
    <w:rsid w:val="002D3096"/>
    <w:rsid w:val="002E4071"/>
    <w:rsid w:val="002E7E48"/>
    <w:rsid w:val="00304FFC"/>
    <w:rsid w:val="00321DFE"/>
    <w:rsid w:val="0033672D"/>
    <w:rsid w:val="003B094D"/>
    <w:rsid w:val="003E0A78"/>
    <w:rsid w:val="004059BA"/>
    <w:rsid w:val="00422047"/>
    <w:rsid w:val="00451AC2"/>
    <w:rsid w:val="00465FAB"/>
    <w:rsid w:val="00470E2E"/>
    <w:rsid w:val="00472171"/>
    <w:rsid w:val="004B6344"/>
    <w:rsid w:val="004C43B1"/>
    <w:rsid w:val="004C7D6B"/>
    <w:rsid w:val="00540DEA"/>
    <w:rsid w:val="005B773B"/>
    <w:rsid w:val="005C1F73"/>
    <w:rsid w:val="005D1F83"/>
    <w:rsid w:val="006138C9"/>
    <w:rsid w:val="00646A32"/>
    <w:rsid w:val="006C014E"/>
    <w:rsid w:val="006C450A"/>
    <w:rsid w:val="0070431A"/>
    <w:rsid w:val="00710319"/>
    <w:rsid w:val="00712DD8"/>
    <w:rsid w:val="007330ED"/>
    <w:rsid w:val="007627C7"/>
    <w:rsid w:val="0076477A"/>
    <w:rsid w:val="00780239"/>
    <w:rsid w:val="00785D08"/>
    <w:rsid w:val="00792C7E"/>
    <w:rsid w:val="007A29C5"/>
    <w:rsid w:val="008112C2"/>
    <w:rsid w:val="008150B2"/>
    <w:rsid w:val="00822114"/>
    <w:rsid w:val="008233F0"/>
    <w:rsid w:val="008277D2"/>
    <w:rsid w:val="00836EBC"/>
    <w:rsid w:val="00851AD2"/>
    <w:rsid w:val="008603BD"/>
    <w:rsid w:val="00860643"/>
    <w:rsid w:val="008A355E"/>
    <w:rsid w:val="008B340E"/>
    <w:rsid w:val="008E6FA6"/>
    <w:rsid w:val="0091548A"/>
    <w:rsid w:val="0091659B"/>
    <w:rsid w:val="00956514"/>
    <w:rsid w:val="00970DC4"/>
    <w:rsid w:val="00A01778"/>
    <w:rsid w:val="00A441E6"/>
    <w:rsid w:val="00A5604C"/>
    <w:rsid w:val="00A67A98"/>
    <w:rsid w:val="00AE39DE"/>
    <w:rsid w:val="00B352CA"/>
    <w:rsid w:val="00B67462"/>
    <w:rsid w:val="00B708CE"/>
    <w:rsid w:val="00BB3681"/>
    <w:rsid w:val="00BB4FB0"/>
    <w:rsid w:val="00BB5366"/>
    <w:rsid w:val="00BC76C0"/>
    <w:rsid w:val="00BD37B4"/>
    <w:rsid w:val="00BF087B"/>
    <w:rsid w:val="00BF26E0"/>
    <w:rsid w:val="00BF72EF"/>
    <w:rsid w:val="00C12681"/>
    <w:rsid w:val="00C91EE8"/>
    <w:rsid w:val="00CD3419"/>
    <w:rsid w:val="00CD75D6"/>
    <w:rsid w:val="00CF6EFB"/>
    <w:rsid w:val="00D104B2"/>
    <w:rsid w:val="00D45E42"/>
    <w:rsid w:val="00D831B5"/>
    <w:rsid w:val="00DD7AFE"/>
    <w:rsid w:val="00DE3E75"/>
    <w:rsid w:val="00E23987"/>
    <w:rsid w:val="00E330E4"/>
    <w:rsid w:val="00E62293"/>
    <w:rsid w:val="00E70994"/>
    <w:rsid w:val="00E719E9"/>
    <w:rsid w:val="00E75046"/>
    <w:rsid w:val="00E93CE6"/>
    <w:rsid w:val="00F12EBE"/>
    <w:rsid w:val="00FA0BB2"/>
    <w:rsid w:val="00FA7146"/>
    <w:rsid w:val="00FE5A38"/>
    <w:rsid w:val="00FF7E0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7169"/>
    <o:shapelayout v:ext="edit">
      <o:idmap v:ext="edit" data="1"/>
      <o:rules v:ext="edit">
        <o:r id="V:Rule3" type="connector" idref="#Прямая со стрелкой 28"/>
        <o:r id="V:Rule4" type="connector" idref="#Прямая со стрелкой 1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22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30E4"/>
    <w:pPr>
      <w:spacing w:after="3" w:line="270" w:lineRule="auto"/>
      <w:ind w:left="10784" w:hanging="10"/>
    </w:pPr>
    <w:rPr>
      <w:rFonts w:ascii="Times New Roman" w:eastAsia="Times New Roman" w:hAnsi="Times New Roman"/>
      <w:color w:val="000000"/>
      <w:sz w:val="28"/>
      <w:szCs w:val="22"/>
      <w:lang w:val="ru-RU" w:eastAsia="ru-RU"/>
    </w:rPr>
  </w:style>
  <w:style w:type="paragraph" w:styleId="1">
    <w:name w:val="heading 1"/>
    <w:basedOn w:val="a"/>
    <w:link w:val="10"/>
    <w:uiPriority w:val="99"/>
    <w:qFormat/>
    <w:rsid w:val="008603BD"/>
    <w:pPr>
      <w:spacing w:after="0" w:line="240" w:lineRule="auto"/>
      <w:ind w:left="0" w:firstLine="567"/>
      <w:jc w:val="both"/>
      <w:outlineLvl w:val="0"/>
    </w:pPr>
    <w:rPr>
      <w:b/>
      <w:bCs/>
      <w:kern w:val="36"/>
      <w:szCs w:val="48"/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8603BD"/>
    <w:rPr>
      <w:rFonts w:ascii="Times New Roman" w:hAnsi="Times New Roman" w:cs="Times New Roman"/>
      <w:b/>
      <w:bCs/>
      <w:color w:val="000000"/>
      <w:kern w:val="36"/>
      <w:sz w:val="48"/>
      <w:szCs w:val="48"/>
      <w:lang w:val="uk-UA" w:eastAsia="ru-RU"/>
    </w:rPr>
  </w:style>
  <w:style w:type="paragraph" w:styleId="a3">
    <w:name w:val="No Spacing"/>
    <w:uiPriority w:val="1"/>
    <w:qFormat/>
    <w:rsid w:val="008603BD"/>
    <w:pPr>
      <w:ind w:firstLine="567"/>
      <w:jc w:val="both"/>
    </w:pPr>
    <w:rPr>
      <w:rFonts w:ascii="Times New Roman" w:hAnsi="Times New Roman"/>
      <w:sz w:val="24"/>
      <w:szCs w:val="24"/>
      <w:lang w:val="uk-UA"/>
    </w:rPr>
  </w:style>
  <w:style w:type="paragraph" w:styleId="a4">
    <w:name w:val="Balloon Text"/>
    <w:basedOn w:val="a"/>
    <w:link w:val="a5"/>
    <w:uiPriority w:val="99"/>
    <w:semiHidden/>
    <w:rsid w:val="00CD34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locked/>
    <w:rsid w:val="00CD3419"/>
    <w:rPr>
      <w:rFonts w:ascii="Tahoma" w:hAnsi="Tahoma" w:cs="Tahoma"/>
      <w:color w:val="000000"/>
      <w:sz w:val="16"/>
      <w:szCs w:val="16"/>
      <w:lang w:eastAsia="ru-RU"/>
    </w:rPr>
  </w:style>
  <w:style w:type="paragraph" w:styleId="a6">
    <w:name w:val="Body Text"/>
    <w:basedOn w:val="a"/>
    <w:link w:val="11"/>
    <w:uiPriority w:val="99"/>
    <w:rsid w:val="00021C0F"/>
    <w:pPr>
      <w:tabs>
        <w:tab w:val="left" w:pos="9923"/>
      </w:tabs>
      <w:autoSpaceDE w:val="0"/>
      <w:autoSpaceDN w:val="0"/>
      <w:spacing w:after="0" w:line="240" w:lineRule="auto"/>
      <w:ind w:left="0" w:right="23" w:firstLine="0"/>
      <w:jc w:val="center"/>
    </w:pPr>
    <w:rPr>
      <w:b/>
      <w:bCs/>
      <w:color w:val="auto"/>
      <w:szCs w:val="28"/>
    </w:rPr>
  </w:style>
  <w:style w:type="character" w:customStyle="1" w:styleId="11">
    <w:name w:val="Основной текст Знак1"/>
    <w:link w:val="a6"/>
    <w:uiPriority w:val="99"/>
    <w:locked/>
    <w:rsid w:val="00021C0F"/>
    <w:rPr>
      <w:rFonts w:ascii="Times New Roman" w:hAnsi="Times New Roman"/>
      <w:b/>
      <w:sz w:val="28"/>
    </w:rPr>
  </w:style>
  <w:style w:type="character" w:customStyle="1" w:styleId="a7">
    <w:name w:val="Основной текст Знак"/>
    <w:uiPriority w:val="99"/>
    <w:semiHidden/>
    <w:rsid w:val="00021C0F"/>
    <w:rPr>
      <w:rFonts w:ascii="Times New Roman" w:hAnsi="Times New Roman" w:cs="Times New Roman"/>
      <w:color w:val="000000"/>
      <w:sz w:val="28"/>
      <w:lang w:eastAsia="ru-RU"/>
    </w:rPr>
  </w:style>
  <w:style w:type="paragraph" w:styleId="a8">
    <w:name w:val="header"/>
    <w:basedOn w:val="a"/>
    <w:link w:val="a9"/>
    <w:uiPriority w:val="99"/>
    <w:unhideWhenUsed/>
    <w:rsid w:val="001D54C0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link w:val="a8"/>
    <w:uiPriority w:val="99"/>
    <w:rsid w:val="001D54C0"/>
    <w:rPr>
      <w:rFonts w:ascii="Times New Roman" w:eastAsia="Times New Roman" w:hAnsi="Times New Roman"/>
      <w:color w:val="000000"/>
      <w:sz w:val="28"/>
    </w:rPr>
  </w:style>
  <w:style w:type="paragraph" w:styleId="aa">
    <w:name w:val="footer"/>
    <w:basedOn w:val="a"/>
    <w:link w:val="ab"/>
    <w:uiPriority w:val="99"/>
    <w:unhideWhenUsed/>
    <w:rsid w:val="001D54C0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link w:val="aa"/>
    <w:uiPriority w:val="99"/>
    <w:rsid w:val="001D54C0"/>
    <w:rPr>
      <w:rFonts w:ascii="Times New Roman" w:eastAsia="Times New Roman" w:hAnsi="Times New Roman"/>
      <w:color w:val="000000"/>
      <w:sz w:val="28"/>
    </w:rPr>
  </w:style>
  <w:style w:type="character" w:styleId="ac">
    <w:name w:val="Subtle Emphasis"/>
    <w:uiPriority w:val="19"/>
    <w:qFormat/>
    <w:rsid w:val="00E62293"/>
    <w:rPr>
      <w:i/>
      <w:iCs/>
      <w:color w:val="404040"/>
    </w:rPr>
  </w:style>
  <w:style w:type="character" w:styleId="ad">
    <w:name w:val="Strong"/>
    <w:uiPriority w:val="22"/>
    <w:qFormat/>
    <w:locked/>
    <w:rsid w:val="00E23987"/>
    <w:rPr>
      <w:b/>
      <w:bCs/>
    </w:rPr>
  </w:style>
  <w:style w:type="paragraph" w:customStyle="1" w:styleId="ae">
    <w:name w:val="Знак Знак Знак Знак Знак Знак Знак Знак Знак Знак"/>
    <w:basedOn w:val="a"/>
    <w:rsid w:val="007A29C5"/>
    <w:pPr>
      <w:spacing w:after="0" w:line="240" w:lineRule="auto"/>
      <w:ind w:left="0" w:firstLine="567"/>
      <w:jc w:val="both"/>
    </w:pPr>
    <w:rPr>
      <w:rFonts w:ascii="Verdana" w:hAnsi="Verdana" w:cs="Verdana"/>
      <w:color w:val="auto"/>
      <w:sz w:val="20"/>
      <w:szCs w:val="20"/>
      <w:lang w:val="en-US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6.png"/><Relationship Id="rId18" Type="http://schemas.openxmlformats.org/officeDocument/2006/relationships/image" Target="media/image10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5.png"/><Relationship Id="rId17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oleObject" Target="embeddings/_____Microsoft_Office_Excel_97-20031.xls"/><Relationship Id="rId10" Type="http://schemas.openxmlformats.org/officeDocument/2006/relationships/image" Target="media/image3.png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18</Pages>
  <Words>2514</Words>
  <Characters>14330</Characters>
  <Application>Microsoft Office Word</Application>
  <DocSecurity>0</DocSecurity>
  <Lines>119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16811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Владимир</cp:lastModifiedBy>
  <cp:revision>2</cp:revision>
  <cp:lastPrinted>2021-11-16T08:27:00Z</cp:lastPrinted>
  <dcterms:created xsi:type="dcterms:W3CDTF">2021-12-07T12:21:00Z</dcterms:created>
  <dcterms:modified xsi:type="dcterms:W3CDTF">2021-12-07T12:21:00Z</dcterms:modified>
</cp:coreProperties>
</file>